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A85967" w14:textId="111A8FB6" w:rsidR="00E3290E" w:rsidRPr="00DB215C" w:rsidRDefault="00285200" w:rsidP="00E3290E">
      <w:pPr>
        <w:jc w:val="right"/>
        <w:rPr>
          <w:sz w:val="22"/>
          <w:szCs w:val="22"/>
        </w:rPr>
      </w:pPr>
      <w:r w:rsidRPr="00FD774D">
        <w:t> </w:t>
      </w:r>
      <w:r w:rsidR="000A2771">
        <w:rPr>
          <w:sz w:val="22"/>
          <w:szCs w:val="22"/>
        </w:rPr>
        <w:t>Anexa nr. 18</w:t>
      </w:r>
    </w:p>
    <w:p w14:paraId="567AC3F2" w14:textId="0E5D9A72" w:rsidR="00E3290E" w:rsidRDefault="00E3290E" w:rsidP="00E3290E">
      <w:pPr>
        <w:jc w:val="right"/>
        <w:rPr>
          <w:sz w:val="22"/>
          <w:szCs w:val="22"/>
        </w:rPr>
      </w:pPr>
      <w:r w:rsidRPr="00DB215C">
        <w:rPr>
          <w:sz w:val="22"/>
          <w:szCs w:val="22"/>
        </w:rPr>
        <w:t>la ordinul MS</w:t>
      </w:r>
      <w:r>
        <w:rPr>
          <w:sz w:val="22"/>
          <w:szCs w:val="22"/>
        </w:rPr>
        <w:t xml:space="preserve"> nr. </w:t>
      </w:r>
      <w:r w:rsidR="00FB20F6">
        <w:rPr>
          <w:sz w:val="22"/>
          <w:szCs w:val="22"/>
        </w:rPr>
        <w:t>****</w:t>
      </w:r>
      <w:r w:rsidRPr="00DB215C">
        <w:rPr>
          <w:sz w:val="22"/>
          <w:szCs w:val="22"/>
        </w:rPr>
        <w:t xml:space="preserve"> din </w:t>
      </w:r>
      <w:r w:rsidRPr="00BC1A8F">
        <w:rPr>
          <w:sz w:val="22"/>
          <w:szCs w:val="22"/>
        </w:rPr>
        <w:t xml:space="preserve"> </w:t>
      </w:r>
      <w:r w:rsidR="00FB20F6">
        <w:rPr>
          <w:sz w:val="22"/>
          <w:szCs w:val="22"/>
        </w:rPr>
        <w:t>****2024</w:t>
      </w:r>
    </w:p>
    <w:tbl>
      <w:tblPr>
        <w:tblW w:w="0" w:type="auto"/>
        <w:tblLook w:val="04A0" w:firstRow="1" w:lastRow="0" w:firstColumn="1" w:lastColumn="0" w:noHBand="0" w:noVBand="1"/>
      </w:tblPr>
      <w:tblGrid>
        <w:gridCol w:w="1536"/>
        <w:gridCol w:w="7222"/>
        <w:gridCol w:w="1381"/>
      </w:tblGrid>
      <w:tr w:rsidR="00E3290E" w:rsidRPr="00947A97" w14:paraId="753E3031" w14:textId="77777777" w:rsidTr="006E4C15">
        <w:tc>
          <w:tcPr>
            <w:tcW w:w="1536" w:type="dxa"/>
            <w:shd w:val="clear" w:color="auto" w:fill="auto"/>
            <w:vAlign w:val="center"/>
          </w:tcPr>
          <w:p w14:paraId="3EBBFABF" w14:textId="77777777" w:rsidR="00E3290E" w:rsidRPr="008069BB" w:rsidRDefault="00E3290E" w:rsidP="006E4C15">
            <w:pPr>
              <w:spacing w:before="9" w:line="100" w:lineRule="exact"/>
              <w:rPr>
                <w:b/>
                <w:sz w:val="16"/>
                <w:szCs w:val="16"/>
                <w:lang w:val="en-US"/>
              </w:rPr>
            </w:pPr>
            <w:r>
              <w:rPr>
                <w:b/>
                <w:noProof/>
                <w:sz w:val="16"/>
                <w:szCs w:val="16"/>
                <w:lang w:val="ru-RU" w:eastAsia="ru-RU"/>
              </w:rPr>
              <w:drawing>
                <wp:anchor distT="0" distB="0" distL="114300" distR="114300" simplePos="0" relativeHeight="251660800" behindDoc="0" locked="0" layoutInCell="1" allowOverlap="1" wp14:anchorId="3035D23B" wp14:editId="1BCEFE7F">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pic:spPr>
                      </pic:pic>
                    </a:graphicData>
                  </a:graphic>
                  <wp14:sizeRelH relativeFrom="page">
                    <wp14:pctWidth>0</wp14:pctWidth>
                  </wp14:sizeRelH>
                  <wp14:sizeRelV relativeFrom="page">
                    <wp14:pctHeight>0</wp14:pctHeight>
                  </wp14:sizeRelV>
                </wp:anchor>
              </w:drawing>
            </w:r>
          </w:p>
        </w:tc>
        <w:tc>
          <w:tcPr>
            <w:tcW w:w="7230" w:type="dxa"/>
            <w:shd w:val="clear" w:color="auto" w:fill="auto"/>
            <w:vAlign w:val="center"/>
          </w:tcPr>
          <w:p w14:paraId="4C8F5770" w14:textId="77777777" w:rsidR="00E3290E" w:rsidRPr="00DA191B" w:rsidRDefault="00E3290E" w:rsidP="006E4C15">
            <w:pPr>
              <w:pStyle w:val="Titlu1"/>
              <w:ind w:left="-108" w:right="-108"/>
              <w:rPr>
                <w:sz w:val="18"/>
              </w:rPr>
            </w:pPr>
            <w:r w:rsidRPr="00DA191B">
              <w:rPr>
                <w:sz w:val="20"/>
              </w:rPr>
              <w:t>MINI</w:t>
            </w:r>
            <w:r w:rsidRPr="00DA191B">
              <w:rPr>
                <w:spacing w:val="-1"/>
                <w:sz w:val="20"/>
              </w:rPr>
              <w:t>S</w:t>
            </w:r>
            <w:r w:rsidRPr="00DA191B">
              <w:rPr>
                <w:spacing w:val="3"/>
                <w:sz w:val="20"/>
              </w:rPr>
              <w:t>T</w:t>
            </w:r>
            <w:r w:rsidRPr="00DA191B">
              <w:rPr>
                <w:sz w:val="20"/>
              </w:rPr>
              <w:t>E</w:t>
            </w:r>
            <w:r w:rsidRPr="00DA191B">
              <w:rPr>
                <w:spacing w:val="-1"/>
                <w:sz w:val="20"/>
              </w:rPr>
              <w:t>R</w:t>
            </w:r>
            <w:r w:rsidRPr="00DA191B">
              <w:rPr>
                <w:sz w:val="20"/>
              </w:rPr>
              <w:t>UL</w:t>
            </w:r>
            <w:r w:rsidRPr="00DA191B">
              <w:rPr>
                <w:spacing w:val="-11"/>
                <w:sz w:val="20"/>
              </w:rPr>
              <w:t xml:space="preserve"> </w:t>
            </w:r>
            <w:r w:rsidRPr="00DA191B">
              <w:rPr>
                <w:spacing w:val="2"/>
                <w:sz w:val="20"/>
              </w:rPr>
              <w:t>S</w:t>
            </w:r>
            <w:r w:rsidRPr="00DA191B">
              <w:rPr>
                <w:spacing w:val="-3"/>
                <w:sz w:val="20"/>
              </w:rPr>
              <w:t>Ă</w:t>
            </w:r>
            <w:r w:rsidRPr="00DA191B">
              <w:rPr>
                <w:spacing w:val="2"/>
                <w:sz w:val="20"/>
              </w:rPr>
              <w:t>N</w:t>
            </w:r>
            <w:r w:rsidRPr="00DA191B">
              <w:rPr>
                <w:spacing w:val="-3"/>
                <w:sz w:val="20"/>
              </w:rPr>
              <w:t>Ă</w:t>
            </w:r>
            <w:r w:rsidRPr="00DA191B">
              <w:rPr>
                <w:spacing w:val="3"/>
                <w:sz w:val="20"/>
              </w:rPr>
              <w:t>T</w:t>
            </w:r>
            <w:r w:rsidRPr="00DA191B">
              <w:rPr>
                <w:spacing w:val="-3"/>
                <w:sz w:val="20"/>
              </w:rPr>
              <w:t>Ă</w:t>
            </w:r>
            <w:r w:rsidRPr="00DA191B">
              <w:rPr>
                <w:spacing w:val="3"/>
                <w:sz w:val="20"/>
              </w:rPr>
              <w:t>Ţ</w:t>
            </w:r>
            <w:r w:rsidRPr="00DA191B">
              <w:rPr>
                <w:sz w:val="20"/>
              </w:rPr>
              <w:t xml:space="preserve">II </w:t>
            </w:r>
            <w:r w:rsidRPr="00DA191B">
              <w:rPr>
                <w:spacing w:val="-3"/>
                <w:sz w:val="20"/>
              </w:rPr>
              <w:t>A</w:t>
            </w:r>
            <w:r w:rsidRPr="00DA191B">
              <w:rPr>
                <w:sz w:val="20"/>
              </w:rPr>
              <w:t>L</w:t>
            </w:r>
            <w:r w:rsidRPr="00DA191B">
              <w:rPr>
                <w:spacing w:val="-8"/>
                <w:sz w:val="20"/>
              </w:rPr>
              <w:t xml:space="preserve"> </w:t>
            </w:r>
            <w:r w:rsidRPr="00DA191B">
              <w:rPr>
                <w:spacing w:val="-1"/>
                <w:sz w:val="20"/>
              </w:rPr>
              <w:t>R</w:t>
            </w:r>
            <w:r w:rsidRPr="00DA191B">
              <w:rPr>
                <w:sz w:val="20"/>
              </w:rPr>
              <w:t>E</w:t>
            </w:r>
            <w:r w:rsidRPr="00DA191B">
              <w:rPr>
                <w:spacing w:val="2"/>
                <w:sz w:val="20"/>
              </w:rPr>
              <w:t>P</w:t>
            </w:r>
            <w:r w:rsidRPr="00DA191B">
              <w:rPr>
                <w:sz w:val="20"/>
              </w:rPr>
              <w:t>U</w:t>
            </w:r>
            <w:r w:rsidRPr="00DA191B">
              <w:rPr>
                <w:spacing w:val="1"/>
                <w:sz w:val="20"/>
              </w:rPr>
              <w:t>B</w:t>
            </w:r>
            <w:r w:rsidRPr="00DA191B">
              <w:rPr>
                <w:spacing w:val="-2"/>
                <w:sz w:val="20"/>
              </w:rPr>
              <w:t>L</w:t>
            </w:r>
            <w:r w:rsidRPr="00DA191B">
              <w:rPr>
                <w:sz w:val="20"/>
              </w:rPr>
              <w:t>I</w:t>
            </w:r>
            <w:r w:rsidRPr="00DA191B">
              <w:rPr>
                <w:spacing w:val="-1"/>
                <w:sz w:val="20"/>
              </w:rPr>
              <w:t>C</w:t>
            </w:r>
            <w:r w:rsidRPr="00DA191B">
              <w:rPr>
                <w:sz w:val="20"/>
              </w:rPr>
              <w:t>II</w:t>
            </w:r>
            <w:r w:rsidRPr="00DA191B">
              <w:rPr>
                <w:spacing w:val="-9"/>
                <w:sz w:val="20"/>
              </w:rPr>
              <w:t xml:space="preserve"> </w:t>
            </w:r>
            <w:r w:rsidRPr="00DA191B">
              <w:rPr>
                <w:spacing w:val="2"/>
                <w:sz w:val="20"/>
              </w:rPr>
              <w:t>M</w:t>
            </w:r>
            <w:r w:rsidRPr="00DA191B">
              <w:rPr>
                <w:sz w:val="20"/>
              </w:rPr>
              <w:t>O</w:t>
            </w:r>
            <w:r w:rsidRPr="00DA191B">
              <w:rPr>
                <w:spacing w:val="-2"/>
                <w:sz w:val="20"/>
              </w:rPr>
              <w:t>L</w:t>
            </w:r>
            <w:r w:rsidRPr="00DA191B">
              <w:rPr>
                <w:sz w:val="20"/>
              </w:rPr>
              <w:t>D</w:t>
            </w:r>
            <w:r w:rsidRPr="00DA191B">
              <w:rPr>
                <w:spacing w:val="2"/>
                <w:sz w:val="20"/>
              </w:rPr>
              <w:t>OV</w:t>
            </w:r>
            <w:r w:rsidRPr="00DA191B">
              <w:rPr>
                <w:sz w:val="20"/>
              </w:rPr>
              <w:t>A</w:t>
            </w:r>
          </w:p>
          <w:p w14:paraId="321A4CAA" w14:textId="77777777" w:rsidR="00E3290E" w:rsidRPr="002F3FCB" w:rsidRDefault="00E3290E" w:rsidP="006E4C15">
            <w:pPr>
              <w:rPr>
                <w:sz w:val="12"/>
                <w:lang w:val="en-US"/>
              </w:rPr>
            </w:pPr>
          </w:p>
          <w:p w14:paraId="35FBDB98" w14:textId="77777777" w:rsidR="00E3290E" w:rsidRPr="00DA191B" w:rsidRDefault="00E3290E" w:rsidP="006E4C15">
            <w:pPr>
              <w:pStyle w:val="Titlu1"/>
              <w:ind w:left="-108" w:right="-108"/>
              <w:rPr>
                <w:sz w:val="20"/>
              </w:rPr>
            </w:pPr>
            <w:r w:rsidRPr="002F3FCB">
              <w:rPr>
                <w:spacing w:val="-2"/>
                <w:sz w:val="24"/>
              </w:rPr>
              <w:t>A</w:t>
            </w:r>
            <w:r w:rsidRPr="002F3FCB">
              <w:rPr>
                <w:spacing w:val="-1"/>
                <w:sz w:val="24"/>
              </w:rPr>
              <w:t>GE</w:t>
            </w:r>
            <w:r w:rsidRPr="002F3FCB">
              <w:rPr>
                <w:spacing w:val="-2"/>
                <w:sz w:val="24"/>
              </w:rPr>
              <w:t>N</w:t>
            </w:r>
            <w:r w:rsidRPr="002F3FCB">
              <w:rPr>
                <w:spacing w:val="-1"/>
                <w:sz w:val="24"/>
              </w:rPr>
              <w:t>Ț</w:t>
            </w:r>
            <w:r w:rsidRPr="002F3FCB">
              <w:rPr>
                <w:spacing w:val="1"/>
                <w:sz w:val="24"/>
              </w:rPr>
              <w:t>I</w:t>
            </w:r>
            <w:r w:rsidRPr="002F3FCB">
              <w:rPr>
                <w:sz w:val="24"/>
              </w:rPr>
              <w:t>A</w:t>
            </w:r>
            <w:r w:rsidRPr="002F3FCB">
              <w:rPr>
                <w:spacing w:val="-2"/>
                <w:sz w:val="24"/>
              </w:rPr>
              <w:t xml:space="preserve"> NA</w:t>
            </w:r>
            <w:r w:rsidRPr="002F3FCB">
              <w:rPr>
                <w:spacing w:val="-1"/>
                <w:sz w:val="24"/>
              </w:rPr>
              <w:t>Ț</w:t>
            </w:r>
            <w:r w:rsidRPr="002F3FCB">
              <w:rPr>
                <w:spacing w:val="1"/>
                <w:sz w:val="24"/>
              </w:rPr>
              <w:t>I</w:t>
            </w:r>
            <w:r w:rsidRPr="002F3FCB">
              <w:rPr>
                <w:spacing w:val="-3"/>
                <w:sz w:val="24"/>
              </w:rPr>
              <w:t>O</w:t>
            </w:r>
            <w:r w:rsidRPr="002F3FCB">
              <w:rPr>
                <w:spacing w:val="-2"/>
                <w:sz w:val="24"/>
              </w:rPr>
              <w:t>NA</w:t>
            </w:r>
            <w:r w:rsidRPr="002F3FCB">
              <w:rPr>
                <w:spacing w:val="-1"/>
                <w:sz w:val="24"/>
              </w:rPr>
              <w:t>L</w:t>
            </w:r>
            <w:r w:rsidRPr="002F3FCB">
              <w:rPr>
                <w:sz w:val="24"/>
              </w:rPr>
              <w:t>Ă</w:t>
            </w:r>
            <w:r w:rsidRPr="002F3FCB">
              <w:rPr>
                <w:spacing w:val="-2"/>
                <w:sz w:val="24"/>
              </w:rPr>
              <w:t xml:space="preserve"> P</w:t>
            </w:r>
            <w:r w:rsidRPr="002F3FCB">
              <w:rPr>
                <w:spacing w:val="-1"/>
                <w:sz w:val="24"/>
              </w:rPr>
              <w:t>E</w:t>
            </w:r>
            <w:r w:rsidRPr="002F3FCB">
              <w:rPr>
                <w:spacing w:val="-2"/>
                <w:sz w:val="24"/>
              </w:rPr>
              <w:t>N</w:t>
            </w:r>
            <w:r w:rsidRPr="002F3FCB">
              <w:rPr>
                <w:spacing w:val="-1"/>
                <w:sz w:val="24"/>
              </w:rPr>
              <w:t>T</w:t>
            </w:r>
            <w:r w:rsidRPr="002F3FCB">
              <w:rPr>
                <w:spacing w:val="-2"/>
                <w:sz w:val="24"/>
              </w:rPr>
              <w:t>R</w:t>
            </w:r>
            <w:r w:rsidRPr="002F3FCB">
              <w:rPr>
                <w:sz w:val="24"/>
              </w:rPr>
              <w:t xml:space="preserve">U </w:t>
            </w:r>
            <w:r w:rsidRPr="002F3FCB">
              <w:rPr>
                <w:spacing w:val="-1"/>
                <w:sz w:val="24"/>
              </w:rPr>
              <w:t>S</w:t>
            </w:r>
            <w:r w:rsidRPr="002F3FCB">
              <w:rPr>
                <w:spacing w:val="1"/>
                <w:sz w:val="24"/>
              </w:rPr>
              <w:t>Ă</w:t>
            </w:r>
            <w:r w:rsidRPr="002F3FCB">
              <w:rPr>
                <w:spacing w:val="-2"/>
                <w:sz w:val="24"/>
              </w:rPr>
              <w:t>NĂ</w:t>
            </w:r>
            <w:r w:rsidRPr="002F3FCB">
              <w:rPr>
                <w:spacing w:val="-1"/>
                <w:sz w:val="24"/>
              </w:rPr>
              <w:t>T</w:t>
            </w:r>
            <w:r w:rsidRPr="002F3FCB">
              <w:rPr>
                <w:spacing w:val="-2"/>
                <w:sz w:val="24"/>
              </w:rPr>
              <w:t>A</w:t>
            </w:r>
            <w:r w:rsidRPr="002F3FCB">
              <w:rPr>
                <w:spacing w:val="-1"/>
                <w:sz w:val="24"/>
              </w:rPr>
              <w:t>T</w:t>
            </w:r>
            <w:r w:rsidRPr="002F3FCB">
              <w:rPr>
                <w:sz w:val="24"/>
              </w:rPr>
              <w:t>E</w:t>
            </w:r>
            <w:r w:rsidRPr="002F3FCB">
              <w:rPr>
                <w:spacing w:val="-1"/>
                <w:sz w:val="24"/>
              </w:rPr>
              <w:t xml:space="preserve"> </w:t>
            </w:r>
            <w:r w:rsidRPr="002F3FCB">
              <w:rPr>
                <w:spacing w:val="-2"/>
                <w:sz w:val="24"/>
              </w:rPr>
              <w:t>PU</w:t>
            </w:r>
            <w:r w:rsidRPr="002F3FCB">
              <w:rPr>
                <w:spacing w:val="-1"/>
                <w:sz w:val="24"/>
              </w:rPr>
              <w:t>BL</w:t>
            </w:r>
            <w:r w:rsidRPr="002F3FCB">
              <w:rPr>
                <w:spacing w:val="1"/>
                <w:sz w:val="24"/>
              </w:rPr>
              <w:t>I</w:t>
            </w:r>
            <w:r w:rsidRPr="002F3FCB">
              <w:rPr>
                <w:spacing w:val="-2"/>
                <w:sz w:val="24"/>
              </w:rPr>
              <w:t>CĂ</w:t>
            </w:r>
          </w:p>
        </w:tc>
        <w:tc>
          <w:tcPr>
            <w:tcW w:w="1381" w:type="dxa"/>
            <w:shd w:val="clear" w:color="auto" w:fill="auto"/>
            <w:vAlign w:val="center"/>
          </w:tcPr>
          <w:p w14:paraId="1A2414C9" w14:textId="77777777" w:rsidR="00E3290E" w:rsidRPr="002F3FCB" w:rsidRDefault="00E3290E" w:rsidP="006E4C15">
            <w:pPr>
              <w:spacing w:before="9" w:line="100" w:lineRule="exact"/>
              <w:rPr>
                <w:b/>
                <w:sz w:val="16"/>
                <w:szCs w:val="16"/>
                <w:lang w:val="en-US"/>
              </w:rPr>
            </w:pPr>
            <w:r>
              <w:rPr>
                <w:noProof/>
                <w:lang w:val="ru-RU" w:eastAsia="ru-RU"/>
              </w:rPr>
              <w:drawing>
                <wp:anchor distT="0" distB="0" distL="114300" distR="114300" simplePos="0" relativeHeight="251657728" behindDoc="1" locked="0" layoutInCell="1" allowOverlap="1" wp14:anchorId="6F06188A" wp14:editId="57E84E22">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C:\Users\Admin™\Desktop\Stem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675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3290E" w:rsidRPr="00947A97" w14:paraId="1A3B9EB6" w14:textId="77777777" w:rsidTr="006E4C15">
        <w:trPr>
          <w:trHeight w:val="237"/>
        </w:trPr>
        <w:tc>
          <w:tcPr>
            <w:tcW w:w="1536" w:type="dxa"/>
            <w:shd w:val="clear" w:color="auto" w:fill="auto"/>
            <w:vAlign w:val="center"/>
          </w:tcPr>
          <w:p w14:paraId="6DCBCB73" w14:textId="77777777" w:rsidR="00E3290E" w:rsidRPr="002F3FCB" w:rsidRDefault="00E3290E" w:rsidP="006E4C15">
            <w:pPr>
              <w:spacing w:before="9" w:line="100" w:lineRule="exact"/>
              <w:rPr>
                <w:b/>
                <w:sz w:val="16"/>
                <w:szCs w:val="16"/>
                <w:lang w:val="en-US"/>
              </w:rPr>
            </w:pPr>
            <w:r>
              <w:rPr>
                <w:noProof/>
                <w:lang w:val="ru-RU" w:eastAsia="ru-RU"/>
              </w:rPr>
              <mc:AlternateContent>
                <mc:Choice Requires="wpg">
                  <w:drawing>
                    <wp:anchor distT="0" distB="0" distL="114300" distR="114300" simplePos="0" relativeHeight="251654656" behindDoc="1" locked="0" layoutInCell="1" allowOverlap="1" wp14:anchorId="060A4CB1" wp14:editId="542CC9B6">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8080" cy="113665"/>
                                <a:chOff x="0" y="0"/>
                                <a:chExt cx="9540" cy="2"/>
                              </a:xfrm>
                            </wpg:grpSpPr>
                            <wps:wsp>
                              <wps:cNvPr id="4" name="Freeform 4"/>
                              <wps:cNvSpPr>
                                <a:spLocks/>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group w14:anchorId="0AFF643C" id="Grupare 3" o:spid="_x0000_s1026" style="position:absolute;margin-left:1.5pt;margin-top:3.6pt;width:490.4pt;height:8.95pt;z-index:-251661824;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">
                      <v:shape id="Freeform 4" o:spid="_x0000_s1027" style="position:absolute;width:9540;height:2;visibility:visible;mso-wrap-style:square;v-text-anchor:top" coordsize="9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" path="m,l9540,e" filled="f" strokeweight="4.5pt">
                        <v:stroke linestyle="thickThin"/>
                        <v:path arrowok="t" o:connecttype="custom" o:connectlocs="0,0;9540,0" o:connectangles="0,0"/>
                      </v:shape>
                      <w10:wrap anchorx="page"/>
                    </v:group>
                  </w:pict>
                </mc:Fallback>
              </mc:AlternateContent>
            </w:r>
          </w:p>
        </w:tc>
        <w:tc>
          <w:tcPr>
            <w:tcW w:w="7230" w:type="dxa"/>
            <w:shd w:val="clear" w:color="auto" w:fill="auto"/>
            <w:vAlign w:val="center"/>
          </w:tcPr>
          <w:p w14:paraId="3E48DA29" w14:textId="77777777" w:rsidR="00E3290E" w:rsidRPr="002F3FCB" w:rsidRDefault="00E3290E" w:rsidP="006E4C15">
            <w:pPr>
              <w:spacing w:before="9" w:line="100" w:lineRule="exact"/>
              <w:rPr>
                <w:b/>
                <w:sz w:val="16"/>
                <w:szCs w:val="16"/>
                <w:lang w:val="en-US"/>
              </w:rPr>
            </w:pPr>
          </w:p>
        </w:tc>
        <w:tc>
          <w:tcPr>
            <w:tcW w:w="1381" w:type="dxa"/>
            <w:shd w:val="clear" w:color="auto" w:fill="auto"/>
            <w:vAlign w:val="center"/>
          </w:tcPr>
          <w:p w14:paraId="0BE63994" w14:textId="77777777" w:rsidR="00E3290E" w:rsidRPr="002F3FCB" w:rsidRDefault="00E3290E" w:rsidP="006E4C15">
            <w:pPr>
              <w:spacing w:before="9" w:line="100" w:lineRule="exact"/>
              <w:rPr>
                <w:b/>
                <w:sz w:val="16"/>
                <w:szCs w:val="16"/>
                <w:lang w:val="en-US"/>
              </w:rPr>
            </w:pPr>
          </w:p>
        </w:tc>
      </w:tr>
      <w:tr w:rsidR="00E3290E" w:rsidRPr="00947A97" w14:paraId="188101E0" w14:textId="77777777" w:rsidTr="006E4C15">
        <w:trPr>
          <w:trHeight w:val="269"/>
        </w:trPr>
        <w:tc>
          <w:tcPr>
            <w:tcW w:w="10147" w:type="dxa"/>
            <w:gridSpan w:val="3"/>
            <w:shd w:val="clear" w:color="auto" w:fill="auto"/>
            <w:vAlign w:val="center"/>
          </w:tcPr>
          <w:p w14:paraId="7C446B94" w14:textId="77777777" w:rsidR="00E3290E" w:rsidRPr="00EE1FC6" w:rsidRDefault="00E3290E" w:rsidP="006E4C15">
            <w:pPr>
              <w:ind w:right="50"/>
              <w:jc w:val="center"/>
              <w:rPr>
                <w:rStyle w:val="Hyperlink"/>
                <w:b/>
                <w:spacing w:val="3"/>
                <w:sz w:val="20"/>
                <w:szCs w:val="20"/>
                <w:lang w:val="en-US"/>
              </w:rPr>
            </w:pPr>
            <w:r w:rsidRPr="00EE1FC6">
              <w:rPr>
                <w:b/>
                <w:spacing w:val="1"/>
                <w:sz w:val="16"/>
                <w:szCs w:val="16"/>
                <w:lang w:val="en-US"/>
              </w:rPr>
              <w:t>M</w:t>
            </w:r>
            <w:r w:rsidRPr="00EE1FC6">
              <w:rPr>
                <w:b/>
                <w:sz w:val="16"/>
                <w:szCs w:val="16"/>
                <w:lang w:val="en-US"/>
              </w:rPr>
              <w:t>D</w:t>
            </w:r>
            <w:r w:rsidRPr="00EE1FC6">
              <w:rPr>
                <w:b/>
                <w:spacing w:val="-3"/>
                <w:sz w:val="16"/>
                <w:szCs w:val="16"/>
                <w:lang w:val="en-US"/>
              </w:rPr>
              <w:t xml:space="preserve"> </w:t>
            </w:r>
            <w:r w:rsidRPr="00EE1FC6">
              <w:rPr>
                <w:b/>
                <w:spacing w:val="1"/>
                <w:sz w:val="16"/>
                <w:szCs w:val="16"/>
                <w:lang w:val="en-US"/>
              </w:rPr>
              <w:t>2</w:t>
            </w:r>
            <w:r w:rsidRPr="00EE1FC6">
              <w:rPr>
                <w:b/>
                <w:spacing w:val="-2"/>
                <w:sz w:val="16"/>
                <w:szCs w:val="16"/>
                <w:lang w:val="en-US"/>
              </w:rPr>
              <w:t>02</w:t>
            </w:r>
            <w:r w:rsidRPr="00EE1FC6">
              <w:rPr>
                <w:b/>
                <w:spacing w:val="1"/>
                <w:sz w:val="16"/>
                <w:szCs w:val="16"/>
                <w:lang w:val="en-US"/>
              </w:rPr>
              <w:t>8</w:t>
            </w:r>
            <w:r w:rsidRPr="00EE1FC6">
              <w:rPr>
                <w:b/>
                <w:sz w:val="16"/>
                <w:szCs w:val="16"/>
                <w:lang w:val="en-US"/>
              </w:rPr>
              <w:t>,</w:t>
            </w:r>
            <w:r w:rsidRPr="00EE1FC6">
              <w:rPr>
                <w:b/>
                <w:spacing w:val="1"/>
                <w:sz w:val="16"/>
                <w:szCs w:val="16"/>
                <w:lang w:val="en-US"/>
              </w:rPr>
              <w:t xml:space="preserve"> </w:t>
            </w:r>
            <w:proofErr w:type="spellStart"/>
            <w:r w:rsidRPr="00EE1FC6">
              <w:rPr>
                <w:b/>
                <w:spacing w:val="-3"/>
                <w:sz w:val="16"/>
                <w:szCs w:val="16"/>
                <w:lang w:val="en-US"/>
              </w:rPr>
              <w:t>m</w:t>
            </w:r>
            <w:r w:rsidRPr="00EE1FC6">
              <w:rPr>
                <w:b/>
                <w:spacing w:val="-2"/>
                <w:sz w:val="16"/>
                <w:szCs w:val="16"/>
                <w:lang w:val="en-US"/>
              </w:rPr>
              <w:t>u</w:t>
            </w:r>
            <w:r w:rsidRPr="00EE1FC6">
              <w:rPr>
                <w:b/>
                <w:spacing w:val="1"/>
                <w:sz w:val="16"/>
                <w:szCs w:val="16"/>
                <w:lang w:val="en-US"/>
              </w:rPr>
              <w:t>n</w:t>
            </w:r>
            <w:proofErr w:type="spellEnd"/>
            <w:r w:rsidRPr="00EE1FC6">
              <w:rPr>
                <w:b/>
                <w:sz w:val="16"/>
                <w:szCs w:val="16"/>
                <w:lang w:val="en-US"/>
              </w:rPr>
              <w:t>.</w:t>
            </w:r>
            <w:r w:rsidRPr="00EE1FC6">
              <w:rPr>
                <w:b/>
                <w:spacing w:val="-1"/>
                <w:sz w:val="16"/>
                <w:szCs w:val="16"/>
                <w:lang w:val="en-US"/>
              </w:rPr>
              <w:t xml:space="preserve"> </w:t>
            </w:r>
            <w:proofErr w:type="spellStart"/>
            <w:r w:rsidRPr="00EE1FC6">
              <w:rPr>
                <w:b/>
                <w:spacing w:val="-2"/>
                <w:sz w:val="16"/>
                <w:szCs w:val="16"/>
                <w:lang w:val="en-US"/>
              </w:rPr>
              <w:t>C</w:t>
            </w:r>
            <w:r w:rsidRPr="00EE1FC6">
              <w:rPr>
                <w:b/>
                <w:spacing w:val="1"/>
                <w:sz w:val="16"/>
                <w:szCs w:val="16"/>
                <w:lang w:val="en-US"/>
              </w:rPr>
              <w:t>h</w:t>
            </w:r>
            <w:r w:rsidRPr="00EE1FC6">
              <w:rPr>
                <w:b/>
                <w:sz w:val="16"/>
                <w:szCs w:val="16"/>
                <w:lang w:val="en-US"/>
              </w:rPr>
              <w:t>i</w:t>
            </w:r>
            <w:r w:rsidRPr="00EE1FC6">
              <w:rPr>
                <w:b/>
                <w:spacing w:val="-3"/>
                <w:sz w:val="16"/>
                <w:szCs w:val="16"/>
                <w:lang w:val="en-US"/>
              </w:rPr>
              <w:t>ş</w:t>
            </w:r>
            <w:r w:rsidRPr="00EE1FC6">
              <w:rPr>
                <w:b/>
                <w:sz w:val="16"/>
                <w:szCs w:val="16"/>
                <w:lang w:val="en-US"/>
              </w:rPr>
              <w:t>i</w:t>
            </w:r>
            <w:r w:rsidRPr="00EE1FC6">
              <w:rPr>
                <w:b/>
                <w:spacing w:val="-2"/>
                <w:sz w:val="16"/>
                <w:szCs w:val="16"/>
                <w:lang w:val="en-US"/>
              </w:rPr>
              <w:t>n</w:t>
            </w:r>
            <w:r w:rsidRPr="00EE1FC6">
              <w:rPr>
                <w:b/>
                <w:sz w:val="16"/>
                <w:szCs w:val="16"/>
                <w:lang w:val="en-US"/>
              </w:rPr>
              <w:t>ă</w:t>
            </w:r>
            <w:r w:rsidRPr="00EE1FC6">
              <w:rPr>
                <w:b/>
                <w:spacing w:val="-2"/>
                <w:sz w:val="16"/>
                <w:szCs w:val="16"/>
                <w:lang w:val="en-US"/>
              </w:rPr>
              <w:t>u</w:t>
            </w:r>
            <w:proofErr w:type="spellEnd"/>
            <w:r w:rsidRPr="00EE1FC6">
              <w:rPr>
                <w:b/>
                <w:sz w:val="16"/>
                <w:szCs w:val="16"/>
                <w:lang w:val="en-US"/>
              </w:rPr>
              <w:t>,</w:t>
            </w:r>
            <w:r w:rsidRPr="00EE1FC6">
              <w:rPr>
                <w:b/>
                <w:spacing w:val="1"/>
                <w:sz w:val="16"/>
                <w:szCs w:val="16"/>
                <w:lang w:val="en-US"/>
              </w:rPr>
              <w:t xml:space="preserve"> </w:t>
            </w:r>
            <w:r w:rsidRPr="00EE1FC6">
              <w:rPr>
                <w:b/>
                <w:spacing w:val="-1"/>
                <w:sz w:val="16"/>
                <w:szCs w:val="16"/>
                <w:lang w:val="en-US"/>
              </w:rPr>
              <w:t>s</w:t>
            </w:r>
            <w:r w:rsidRPr="00EE1FC6">
              <w:rPr>
                <w:b/>
                <w:sz w:val="16"/>
                <w:szCs w:val="16"/>
                <w:lang w:val="en-US"/>
              </w:rPr>
              <w:t>t</w:t>
            </w:r>
            <w:r w:rsidRPr="00EE1FC6">
              <w:rPr>
                <w:b/>
                <w:spacing w:val="-4"/>
                <w:sz w:val="16"/>
                <w:szCs w:val="16"/>
                <w:lang w:val="en-US"/>
              </w:rPr>
              <w:t>r</w:t>
            </w:r>
            <w:r w:rsidRPr="00EE1FC6">
              <w:rPr>
                <w:b/>
                <w:sz w:val="16"/>
                <w:szCs w:val="16"/>
                <w:lang w:val="en-US"/>
              </w:rPr>
              <w:t>.</w:t>
            </w:r>
            <w:r w:rsidRPr="00EE1FC6">
              <w:rPr>
                <w:b/>
                <w:spacing w:val="1"/>
                <w:sz w:val="16"/>
                <w:szCs w:val="16"/>
                <w:lang w:val="en-US"/>
              </w:rPr>
              <w:t xml:space="preserve"> </w:t>
            </w:r>
            <w:proofErr w:type="spellStart"/>
            <w:r w:rsidRPr="00EE1FC6">
              <w:rPr>
                <w:b/>
                <w:spacing w:val="-4"/>
                <w:sz w:val="16"/>
                <w:szCs w:val="16"/>
                <w:lang w:val="en-US"/>
              </w:rPr>
              <w:t>G</w:t>
            </w:r>
            <w:r w:rsidRPr="00EE1FC6">
              <w:rPr>
                <w:b/>
                <w:spacing w:val="1"/>
                <w:sz w:val="16"/>
                <w:szCs w:val="16"/>
                <w:lang w:val="en-US"/>
              </w:rPr>
              <w:t>h</w:t>
            </w:r>
            <w:proofErr w:type="spellEnd"/>
            <w:r w:rsidRPr="00EE1FC6">
              <w:rPr>
                <w:b/>
                <w:sz w:val="16"/>
                <w:szCs w:val="16"/>
                <w:lang w:val="en-US"/>
              </w:rPr>
              <w:t>.</w:t>
            </w:r>
            <w:r w:rsidRPr="00EE1FC6">
              <w:rPr>
                <w:b/>
                <w:spacing w:val="1"/>
                <w:sz w:val="16"/>
                <w:szCs w:val="16"/>
                <w:lang w:val="en-US"/>
              </w:rPr>
              <w:t xml:space="preserve"> </w:t>
            </w:r>
            <w:proofErr w:type="spellStart"/>
            <w:r w:rsidRPr="00EE1FC6">
              <w:rPr>
                <w:b/>
                <w:spacing w:val="-4"/>
                <w:sz w:val="16"/>
                <w:szCs w:val="16"/>
                <w:lang w:val="en-US"/>
              </w:rPr>
              <w:t>A</w:t>
            </w:r>
            <w:r w:rsidRPr="00EE1FC6">
              <w:rPr>
                <w:b/>
                <w:spacing w:val="-1"/>
                <w:sz w:val="16"/>
                <w:szCs w:val="16"/>
                <w:lang w:val="en-US"/>
              </w:rPr>
              <w:t>s</w:t>
            </w:r>
            <w:r w:rsidRPr="00EE1FC6">
              <w:rPr>
                <w:b/>
                <w:sz w:val="16"/>
                <w:szCs w:val="16"/>
                <w:lang w:val="en-US"/>
              </w:rPr>
              <w:t>ac</w:t>
            </w:r>
            <w:r w:rsidRPr="00EE1FC6">
              <w:rPr>
                <w:b/>
                <w:spacing w:val="-2"/>
                <w:sz w:val="16"/>
                <w:szCs w:val="16"/>
                <w:lang w:val="en-US"/>
              </w:rPr>
              <w:t>h</w:t>
            </w:r>
            <w:r w:rsidRPr="00EE1FC6">
              <w:rPr>
                <w:b/>
                <w:sz w:val="16"/>
                <w:szCs w:val="16"/>
                <w:lang w:val="en-US"/>
              </w:rPr>
              <w:t>i</w:t>
            </w:r>
            <w:proofErr w:type="spellEnd"/>
            <w:r w:rsidRPr="00EE1FC6">
              <w:rPr>
                <w:b/>
                <w:spacing w:val="-1"/>
                <w:sz w:val="16"/>
                <w:szCs w:val="16"/>
                <w:lang w:val="en-US"/>
              </w:rPr>
              <w:t xml:space="preserve"> </w:t>
            </w:r>
            <w:r w:rsidRPr="00EE1FC6">
              <w:rPr>
                <w:b/>
                <w:spacing w:val="-2"/>
                <w:sz w:val="16"/>
                <w:szCs w:val="16"/>
                <w:lang w:val="en-US"/>
              </w:rPr>
              <w:t>6</w:t>
            </w:r>
            <w:r w:rsidRPr="00EE1FC6">
              <w:rPr>
                <w:b/>
                <w:spacing w:val="1"/>
                <w:sz w:val="16"/>
                <w:szCs w:val="16"/>
                <w:lang w:val="en-US"/>
              </w:rPr>
              <w:t>7</w:t>
            </w:r>
            <w:r w:rsidRPr="00EE1FC6">
              <w:rPr>
                <w:b/>
                <w:spacing w:val="-4"/>
                <w:sz w:val="16"/>
                <w:szCs w:val="16"/>
                <w:lang w:val="en-US"/>
              </w:rPr>
              <w:t>A</w:t>
            </w:r>
            <w:r w:rsidRPr="00EE1FC6">
              <w:rPr>
                <w:b/>
                <w:sz w:val="16"/>
                <w:szCs w:val="16"/>
                <w:lang w:val="en-US"/>
              </w:rPr>
              <w:t>,</w:t>
            </w:r>
            <w:r w:rsidRPr="00EE1FC6">
              <w:rPr>
                <w:b/>
                <w:spacing w:val="1"/>
                <w:sz w:val="16"/>
                <w:szCs w:val="16"/>
                <w:lang w:val="en-US"/>
              </w:rPr>
              <w:t xml:space="preserve"> </w:t>
            </w:r>
            <w:r w:rsidRPr="00EE1FC6">
              <w:rPr>
                <w:b/>
                <w:spacing w:val="-3"/>
                <w:sz w:val="16"/>
                <w:szCs w:val="16"/>
                <w:lang w:val="en-US"/>
              </w:rPr>
              <w:t>T</w:t>
            </w:r>
            <w:r w:rsidRPr="00EE1FC6">
              <w:rPr>
                <w:b/>
                <w:sz w:val="16"/>
                <w:szCs w:val="16"/>
                <w:lang w:val="en-US"/>
              </w:rPr>
              <w:t>e</w:t>
            </w:r>
            <w:r w:rsidRPr="00EE1FC6">
              <w:rPr>
                <w:b/>
                <w:spacing w:val="-2"/>
                <w:sz w:val="16"/>
                <w:szCs w:val="16"/>
                <w:lang w:val="en-US"/>
              </w:rPr>
              <w:t>l</w:t>
            </w:r>
            <w:r w:rsidRPr="00EE1FC6">
              <w:rPr>
                <w:b/>
                <w:sz w:val="16"/>
                <w:szCs w:val="16"/>
                <w:lang w:val="en-US"/>
              </w:rPr>
              <w:t>.</w:t>
            </w:r>
            <w:r w:rsidRPr="00EE1FC6">
              <w:rPr>
                <w:b/>
                <w:spacing w:val="1"/>
                <w:sz w:val="16"/>
                <w:szCs w:val="16"/>
                <w:lang w:val="en-US"/>
              </w:rPr>
              <w:t xml:space="preserve"> </w:t>
            </w:r>
            <w:r w:rsidRPr="00EE1FC6">
              <w:rPr>
                <w:b/>
                <w:sz w:val="16"/>
                <w:szCs w:val="16"/>
                <w:lang w:val="en-US"/>
              </w:rPr>
              <w:t>+</w:t>
            </w:r>
            <w:r w:rsidRPr="00EE1FC6">
              <w:rPr>
                <w:b/>
                <w:spacing w:val="-2"/>
                <w:sz w:val="16"/>
                <w:szCs w:val="16"/>
                <w:lang w:val="en-US"/>
              </w:rPr>
              <w:t>3</w:t>
            </w:r>
            <w:r w:rsidRPr="00EE1FC6">
              <w:rPr>
                <w:b/>
                <w:spacing w:val="1"/>
                <w:sz w:val="16"/>
                <w:szCs w:val="16"/>
                <w:lang w:val="en-US"/>
              </w:rPr>
              <w:t>7</w:t>
            </w:r>
            <w:r w:rsidRPr="00EE1FC6">
              <w:rPr>
                <w:b/>
                <w:sz w:val="16"/>
                <w:szCs w:val="16"/>
                <w:lang w:val="en-US"/>
              </w:rPr>
              <w:t>3</w:t>
            </w:r>
            <w:r w:rsidRPr="00EE1FC6">
              <w:rPr>
                <w:b/>
                <w:spacing w:val="-1"/>
                <w:sz w:val="16"/>
                <w:szCs w:val="16"/>
                <w:lang w:val="en-US"/>
              </w:rPr>
              <w:t xml:space="preserve"> </w:t>
            </w:r>
            <w:r w:rsidRPr="00EE1FC6">
              <w:rPr>
                <w:b/>
                <w:spacing w:val="-2"/>
                <w:sz w:val="16"/>
                <w:szCs w:val="16"/>
                <w:lang w:val="en-US"/>
              </w:rPr>
              <w:t>2</w:t>
            </w:r>
            <w:r w:rsidRPr="00EE1FC6">
              <w:rPr>
                <w:b/>
                <w:sz w:val="16"/>
                <w:szCs w:val="16"/>
                <w:lang w:val="en-US"/>
              </w:rPr>
              <w:t>2</w:t>
            </w:r>
            <w:r w:rsidRPr="00EE1FC6">
              <w:rPr>
                <w:b/>
                <w:spacing w:val="-2"/>
                <w:sz w:val="16"/>
                <w:szCs w:val="16"/>
                <w:lang w:val="en-US"/>
              </w:rPr>
              <w:t xml:space="preserve"> 5</w:t>
            </w:r>
            <w:r w:rsidRPr="00EE1FC6">
              <w:rPr>
                <w:b/>
                <w:spacing w:val="1"/>
                <w:sz w:val="16"/>
                <w:szCs w:val="16"/>
                <w:lang w:val="en-US"/>
              </w:rPr>
              <w:t>7</w:t>
            </w:r>
            <w:r w:rsidRPr="00EE1FC6">
              <w:rPr>
                <w:b/>
                <w:sz w:val="16"/>
                <w:szCs w:val="16"/>
                <w:lang w:val="en-US"/>
              </w:rPr>
              <w:t>4</w:t>
            </w:r>
            <w:r w:rsidRPr="00EE1FC6">
              <w:rPr>
                <w:b/>
                <w:spacing w:val="-1"/>
                <w:sz w:val="16"/>
                <w:szCs w:val="16"/>
                <w:lang w:val="en-US"/>
              </w:rPr>
              <w:t xml:space="preserve"> </w:t>
            </w:r>
            <w:r w:rsidRPr="00EE1FC6">
              <w:rPr>
                <w:b/>
                <w:spacing w:val="-2"/>
                <w:sz w:val="16"/>
                <w:szCs w:val="16"/>
                <w:lang w:val="en-US"/>
              </w:rPr>
              <w:t>50</w:t>
            </w:r>
            <w:r w:rsidRPr="00EE1FC6">
              <w:rPr>
                <w:b/>
                <w:spacing w:val="1"/>
                <w:sz w:val="16"/>
                <w:szCs w:val="16"/>
                <w:lang w:val="en-US"/>
              </w:rPr>
              <w:t>1</w:t>
            </w:r>
            <w:proofErr w:type="gramStart"/>
            <w:r w:rsidRPr="00EE1FC6">
              <w:rPr>
                <w:b/>
                <w:sz w:val="16"/>
                <w:szCs w:val="16"/>
                <w:lang w:val="en-US"/>
              </w:rPr>
              <w:t>;</w:t>
            </w:r>
            <w:r w:rsidRPr="00EE1FC6">
              <w:rPr>
                <w:b/>
                <w:spacing w:val="-3"/>
                <w:sz w:val="16"/>
                <w:szCs w:val="16"/>
                <w:lang w:val="en-US"/>
              </w:rPr>
              <w:t>F</w:t>
            </w:r>
            <w:r w:rsidRPr="00EE1FC6">
              <w:rPr>
                <w:b/>
                <w:sz w:val="16"/>
                <w:szCs w:val="16"/>
                <w:lang w:val="en-US"/>
              </w:rPr>
              <w:t>a</w:t>
            </w:r>
            <w:r w:rsidRPr="00EE1FC6">
              <w:rPr>
                <w:b/>
                <w:spacing w:val="-2"/>
                <w:sz w:val="16"/>
                <w:szCs w:val="16"/>
                <w:lang w:val="en-US"/>
              </w:rPr>
              <w:t>x</w:t>
            </w:r>
            <w:proofErr w:type="gramEnd"/>
            <w:r w:rsidRPr="00EE1FC6">
              <w:rPr>
                <w:b/>
                <w:sz w:val="16"/>
                <w:szCs w:val="16"/>
                <w:lang w:val="en-US"/>
              </w:rPr>
              <w:t>.</w:t>
            </w:r>
            <w:r w:rsidRPr="00EE1FC6">
              <w:rPr>
                <w:b/>
                <w:spacing w:val="-1"/>
                <w:sz w:val="16"/>
                <w:szCs w:val="16"/>
                <w:lang w:val="en-US"/>
              </w:rPr>
              <w:t xml:space="preserve"> </w:t>
            </w:r>
            <w:r w:rsidRPr="00EE1FC6">
              <w:rPr>
                <w:b/>
                <w:sz w:val="16"/>
                <w:szCs w:val="16"/>
                <w:lang w:val="en-US"/>
              </w:rPr>
              <w:t>+</w:t>
            </w:r>
            <w:r w:rsidRPr="00EE1FC6">
              <w:rPr>
                <w:b/>
                <w:spacing w:val="-2"/>
                <w:sz w:val="16"/>
                <w:szCs w:val="16"/>
                <w:lang w:val="en-US"/>
              </w:rPr>
              <w:t>3</w:t>
            </w:r>
            <w:r w:rsidRPr="00EE1FC6">
              <w:rPr>
                <w:b/>
                <w:spacing w:val="1"/>
                <w:sz w:val="16"/>
                <w:szCs w:val="16"/>
                <w:lang w:val="en-US"/>
              </w:rPr>
              <w:t>7</w:t>
            </w:r>
            <w:r w:rsidRPr="00EE1FC6">
              <w:rPr>
                <w:b/>
                <w:sz w:val="16"/>
                <w:szCs w:val="16"/>
                <w:lang w:val="en-US"/>
              </w:rPr>
              <w:t>3</w:t>
            </w:r>
            <w:r w:rsidRPr="00EE1FC6">
              <w:rPr>
                <w:b/>
                <w:spacing w:val="-1"/>
                <w:sz w:val="16"/>
                <w:szCs w:val="16"/>
                <w:lang w:val="en-US"/>
              </w:rPr>
              <w:t xml:space="preserve"> </w:t>
            </w:r>
            <w:r w:rsidRPr="00EE1FC6">
              <w:rPr>
                <w:b/>
                <w:spacing w:val="-2"/>
                <w:sz w:val="16"/>
                <w:szCs w:val="16"/>
                <w:lang w:val="en-US"/>
              </w:rPr>
              <w:t>2</w:t>
            </w:r>
            <w:r w:rsidRPr="00EE1FC6">
              <w:rPr>
                <w:b/>
                <w:sz w:val="16"/>
                <w:szCs w:val="16"/>
                <w:lang w:val="en-US"/>
              </w:rPr>
              <w:t>2</w:t>
            </w:r>
            <w:r w:rsidRPr="00EE1FC6">
              <w:rPr>
                <w:b/>
                <w:spacing w:val="-1"/>
                <w:sz w:val="16"/>
                <w:szCs w:val="16"/>
                <w:lang w:val="en-US"/>
              </w:rPr>
              <w:t xml:space="preserve"> </w:t>
            </w:r>
            <w:r w:rsidRPr="00EE1FC6">
              <w:rPr>
                <w:b/>
                <w:spacing w:val="-2"/>
                <w:sz w:val="16"/>
                <w:szCs w:val="16"/>
                <w:lang w:val="en-US"/>
              </w:rPr>
              <w:t>7</w:t>
            </w:r>
            <w:r w:rsidRPr="00EE1FC6">
              <w:rPr>
                <w:b/>
                <w:spacing w:val="1"/>
                <w:sz w:val="16"/>
                <w:szCs w:val="16"/>
                <w:lang w:val="en-US"/>
              </w:rPr>
              <w:t>2</w:t>
            </w:r>
            <w:r w:rsidRPr="00EE1FC6">
              <w:rPr>
                <w:b/>
                <w:sz w:val="16"/>
                <w:szCs w:val="16"/>
                <w:lang w:val="en-US"/>
              </w:rPr>
              <w:t>9</w:t>
            </w:r>
            <w:r w:rsidRPr="00EE1FC6">
              <w:rPr>
                <w:b/>
                <w:spacing w:val="-1"/>
                <w:sz w:val="16"/>
                <w:szCs w:val="16"/>
                <w:lang w:val="en-US"/>
              </w:rPr>
              <w:t xml:space="preserve"> </w:t>
            </w:r>
            <w:r w:rsidRPr="00EE1FC6">
              <w:rPr>
                <w:b/>
                <w:spacing w:val="-2"/>
                <w:sz w:val="16"/>
                <w:szCs w:val="16"/>
                <w:lang w:val="en-US"/>
              </w:rPr>
              <w:t>72</w:t>
            </w:r>
            <w:r w:rsidRPr="00EE1FC6">
              <w:rPr>
                <w:b/>
                <w:spacing w:val="1"/>
                <w:sz w:val="16"/>
                <w:szCs w:val="16"/>
                <w:lang w:val="en-US"/>
              </w:rPr>
              <w:t>5</w:t>
            </w:r>
            <w:r w:rsidRPr="00EE1FC6">
              <w:rPr>
                <w:b/>
                <w:sz w:val="16"/>
                <w:szCs w:val="16"/>
                <w:lang w:val="en-US"/>
              </w:rPr>
              <w:t xml:space="preserve">, </w:t>
            </w:r>
            <w:hyperlink w:history="1">
              <w:r w:rsidRPr="00EE1FC6">
                <w:rPr>
                  <w:rStyle w:val="Hyperlink"/>
                  <w:b/>
                  <w:spacing w:val="1"/>
                  <w:sz w:val="16"/>
                  <w:szCs w:val="16"/>
                  <w:lang w:val="en-US"/>
                </w:rPr>
                <w:t>h</w:t>
              </w:r>
              <w:r w:rsidRPr="00EE1FC6">
                <w:rPr>
                  <w:rStyle w:val="Hyperlink"/>
                  <w:b/>
                  <w:spacing w:val="-2"/>
                  <w:sz w:val="16"/>
                  <w:szCs w:val="16"/>
                  <w:lang w:val="en-US"/>
                </w:rPr>
                <w:t>t</w:t>
              </w:r>
              <w:r w:rsidRPr="00EE1FC6">
                <w:rPr>
                  <w:rStyle w:val="Hyperlink"/>
                  <w:b/>
                  <w:sz w:val="16"/>
                  <w:szCs w:val="16"/>
                  <w:lang w:val="en-US"/>
                </w:rPr>
                <w:t>t</w:t>
              </w:r>
              <w:r w:rsidRPr="00EE1FC6">
                <w:rPr>
                  <w:rStyle w:val="Hyperlink"/>
                  <w:b/>
                  <w:spacing w:val="1"/>
                  <w:sz w:val="16"/>
                  <w:szCs w:val="16"/>
                  <w:lang w:val="en-US"/>
                </w:rPr>
                <w:t>ps</w:t>
              </w:r>
              <w:r w:rsidRPr="00EE1FC6">
                <w:rPr>
                  <w:rStyle w:val="Hyperlink"/>
                  <w:b/>
                  <w:spacing w:val="-2"/>
                  <w:sz w:val="16"/>
                  <w:szCs w:val="16"/>
                  <w:lang w:val="en-US"/>
                </w:rPr>
                <w:t>:/</w:t>
              </w:r>
              <w:r w:rsidRPr="00EE1FC6">
                <w:rPr>
                  <w:rStyle w:val="Hyperlink"/>
                  <w:b/>
                  <w:sz w:val="16"/>
                  <w:szCs w:val="16"/>
                  <w:lang w:val="en-US"/>
                </w:rPr>
                <w:t>/a</w:t>
              </w:r>
              <w:r w:rsidRPr="00EE1FC6">
                <w:rPr>
                  <w:rStyle w:val="Hyperlink"/>
                  <w:b/>
                  <w:spacing w:val="1"/>
                  <w:sz w:val="16"/>
                  <w:szCs w:val="16"/>
                  <w:lang w:val="en-US"/>
                </w:rPr>
                <w:t>n</w:t>
              </w:r>
              <w:r w:rsidRPr="00EE1FC6">
                <w:rPr>
                  <w:rStyle w:val="Hyperlink"/>
                  <w:b/>
                  <w:spacing w:val="-1"/>
                  <w:sz w:val="16"/>
                  <w:szCs w:val="16"/>
                  <w:lang w:val="en-US"/>
                </w:rPr>
                <w:t>s</w:t>
              </w:r>
              <w:r w:rsidRPr="00EE1FC6">
                <w:rPr>
                  <w:rStyle w:val="Hyperlink"/>
                  <w:b/>
                  <w:spacing w:val="-2"/>
                  <w:sz w:val="16"/>
                  <w:szCs w:val="16"/>
                  <w:lang w:val="en-US"/>
                </w:rPr>
                <w:t>p</w:t>
              </w:r>
              <w:r w:rsidRPr="00EE1FC6">
                <w:rPr>
                  <w:rStyle w:val="Hyperlink"/>
                  <w:b/>
                  <w:sz w:val="16"/>
                  <w:szCs w:val="16"/>
                  <w:lang w:val="en-US"/>
                </w:rPr>
                <w:t>.</w:t>
              </w:r>
              <w:r w:rsidRPr="00EE1FC6">
                <w:rPr>
                  <w:rStyle w:val="Hyperlink"/>
                  <w:b/>
                  <w:spacing w:val="-3"/>
                  <w:sz w:val="16"/>
                  <w:szCs w:val="16"/>
                  <w:lang w:val="en-US"/>
                </w:rPr>
                <w:t>m</w:t>
              </w:r>
              <w:r w:rsidRPr="00EE1FC6">
                <w:rPr>
                  <w:rStyle w:val="Hyperlink"/>
                  <w:b/>
                  <w:sz w:val="16"/>
                  <w:szCs w:val="16"/>
                  <w:lang w:val="en-US"/>
                </w:rPr>
                <w:t>d</w:t>
              </w:r>
              <w:r w:rsidRPr="00EE1FC6">
                <w:rPr>
                  <w:rStyle w:val="Hyperlink"/>
                  <w:b/>
                  <w:spacing w:val="1"/>
                  <w:sz w:val="16"/>
                  <w:szCs w:val="16"/>
                  <w:lang w:val="en-US"/>
                </w:rPr>
                <w:t xml:space="preserve"> </w:t>
              </w:r>
            </w:hyperlink>
            <w:r w:rsidRPr="00EE1FC6">
              <w:rPr>
                <w:b/>
                <w:spacing w:val="-2"/>
                <w:sz w:val="16"/>
                <w:szCs w:val="16"/>
                <w:lang w:val="en-US"/>
              </w:rPr>
              <w:t>e</w:t>
            </w:r>
            <w:r w:rsidRPr="00EE1FC6">
              <w:rPr>
                <w:b/>
                <w:spacing w:val="-1"/>
                <w:sz w:val="16"/>
                <w:szCs w:val="16"/>
                <w:lang w:val="en-US"/>
              </w:rPr>
              <w:t>-m</w:t>
            </w:r>
            <w:r w:rsidRPr="00EE1FC6">
              <w:rPr>
                <w:b/>
                <w:spacing w:val="-2"/>
                <w:sz w:val="16"/>
                <w:szCs w:val="16"/>
                <w:lang w:val="en-US"/>
              </w:rPr>
              <w:t>a</w:t>
            </w:r>
            <w:r w:rsidRPr="00EE1FC6">
              <w:rPr>
                <w:b/>
                <w:sz w:val="16"/>
                <w:szCs w:val="16"/>
                <w:lang w:val="en-US"/>
              </w:rPr>
              <w:t>i</w:t>
            </w:r>
            <w:r w:rsidRPr="00EE1FC6">
              <w:rPr>
                <w:b/>
                <w:spacing w:val="-2"/>
                <w:sz w:val="16"/>
                <w:szCs w:val="16"/>
                <w:lang w:val="en-US"/>
              </w:rPr>
              <w:t xml:space="preserve">l: </w:t>
            </w:r>
            <w:hyperlink r:id="rId10" w:history="1">
              <w:r w:rsidRPr="00EE1FC6">
                <w:rPr>
                  <w:rStyle w:val="Hyperlink"/>
                  <w:b/>
                  <w:spacing w:val="-2"/>
                  <w:sz w:val="16"/>
                  <w:szCs w:val="16"/>
                  <w:lang w:val="en-US"/>
                </w:rPr>
                <w:t>o</w:t>
              </w:r>
              <w:r w:rsidRPr="00EE1FC6">
                <w:rPr>
                  <w:rStyle w:val="Hyperlink"/>
                  <w:b/>
                  <w:spacing w:val="-1"/>
                  <w:sz w:val="16"/>
                  <w:szCs w:val="16"/>
                  <w:lang w:val="en-US"/>
                </w:rPr>
                <w:t>ff</w:t>
              </w:r>
              <w:r w:rsidRPr="00EE1FC6">
                <w:rPr>
                  <w:rStyle w:val="Hyperlink"/>
                  <w:b/>
                  <w:sz w:val="16"/>
                  <w:szCs w:val="16"/>
                  <w:lang w:val="en-US"/>
                </w:rPr>
                <w:t>ic</w:t>
              </w:r>
              <w:r w:rsidRPr="00EE1FC6">
                <w:rPr>
                  <w:rStyle w:val="Hyperlink"/>
                  <w:b/>
                  <w:spacing w:val="-2"/>
                  <w:sz w:val="16"/>
                  <w:szCs w:val="16"/>
                  <w:lang w:val="en-US"/>
                </w:rPr>
                <w:t>e</w:t>
              </w:r>
              <w:r w:rsidRPr="00EE1FC6">
                <w:rPr>
                  <w:rStyle w:val="Hyperlink"/>
                  <w:b/>
                  <w:sz w:val="16"/>
                  <w:szCs w:val="16"/>
                  <w:lang w:val="en-US"/>
                </w:rPr>
                <w:t>@a</w:t>
              </w:r>
              <w:r w:rsidRPr="00EE1FC6">
                <w:rPr>
                  <w:rStyle w:val="Hyperlink"/>
                  <w:b/>
                  <w:spacing w:val="1"/>
                  <w:sz w:val="16"/>
                  <w:szCs w:val="16"/>
                  <w:lang w:val="en-US"/>
                </w:rPr>
                <w:t>n</w:t>
              </w:r>
              <w:r w:rsidRPr="00EE1FC6">
                <w:rPr>
                  <w:rStyle w:val="Hyperlink"/>
                  <w:b/>
                  <w:spacing w:val="-1"/>
                  <w:sz w:val="16"/>
                  <w:szCs w:val="16"/>
                  <w:lang w:val="en-US"/>
                </w:rPr>
                <w:t>s</w:t>
              </w:r>
              <w:r w:rsidRPr="00EE1FC6">
                <w:rPr>
                  <w:rStyle w:val="Hyperlink"/>
                  <w:b/>
                  <w:spacing w:val="-2"/>
                  <w:sz w:val="16"/>
                  <w:szCs w:val="16"/>
                  <w:lang w:val="en-US"/>
                </w:rPr>
                <w:t>p.gov</w:t>
              </w:r>
              <w:r w:rsidRPr="00EE1FC6">
                <w:rPr>
                  <w:rStyle w:val="Hyperlink"/>
                  <w:b/>
                  <w:sz w:val="16"/>
                  <w:szCs w:val="16"/>
                  <w:lang w:val="en-US"/>
                </w:rPr>
                <w:t>.</w:t>
              </w:r>
              <w:r w:rsidRPr="00EE1FC6">
                <w:rPr>
                  <w:rStyle w:val="Hyperlink"/>
                  <w:b/>
                  <w:spacing w:val="-3"/>
                  <w:sz w:val="16"/>
                  <w:szCs w:val="16"/>
                  <w:lang w:val="en-US"/>
                </w:rPr>
                <w:t>m</w:t>
              </w:r>
              <w:r w:rsidRPr="00EE1FC6">
                <w:rPr>
                  <w:rStyle w:val="Hyperlink"/>
                  <w:b/>
                  <w:sz w:val="16"/>
                  <w:szCs w:val="16"/>
                  <w:lang w:val="en-US"/>
                </w:rPr>
                <w:t>d</w:t>
              </w:r>
            </w:hyperlink>
            <w:r w:rsidRPr="00EE1FC6">
              <w:rPr>
                <w:b/>
                <w:sz w:val="16"/>
                <w:szCs w:val="16"/>
                <w:lang w:val="en-US"/>
              </w:rPr>
              <w:t xml:space="preserve"> </w:t>
            </w:r>
          </w:p>
          <w:p w14:paraId="67E00732" w14:textId="77777777" w:rsidR="00E3290E" w:rsidRPr="002F3FCB" w:rsidRDefault="00E3290E" w:rsidP="006E4C15">
            <w:pPr>
              <w:spacing w:before="9" w:line="100" w:lineRule="exact"/>
              <w:rPr>
                <w:b/>
                <w:sz w:val="16"/>
                <w:szCs w:val="16"/>
                <w:lang w:val="en-US"/>
              </w:rPr>
            </w:pPr>
          </w:p>
        </w:tc>
      </w:tr>
    </w:tbl>
    <w:p w14:paraId="2831B9C1" w14:textId="77777777" w:rsidR="00E3290E" w:rsidRPr="00EE1FC6" w:rsidRDefault="00E3290E" w:rsidP="00E3290E">
      <w:pPr>
        <w:jc w:val="center"/>
        <w:rPr>
          <w:b/>
          <w:bCs/>
        </w:rPr>
      </w:pPr>
      <w:bookmarkStart w:id="0" w:name="bookmark0"/>
    </w:p>
    <w:p w14:paraId="16AFF09D" w14:textId="77777777" w:rsidR="00E3290E" w:rsidRPr="00DB215C" w:rsidRDefault="00E3290E" w:rsidP="00E3290E">
      <w:pPr>
        <w:jc w:val="center"/>
        <w:rPr>
          <w:b/>
          <w:bCs/>
          <w:sz w:val="28"/>
          <w:szCs w:val="28"/>
        </w:rPr>
      </w:pPr>
      <w:r w:rsidRPr="00DB215C">
        <w:rPr>
          <w:b/>
          <w:bCs/>
          <w:sz w:val="28"/>
          <w:szCs w:val="28"/>
        </w:rPr>
        <w:t>LISTA DE VERIFICARE</w:t>
      </w:r>
    </w:p>
    <w:p w14:paraId="0E14358E" w14:textId="23A76266" w:rsidR="00E3290E" w:rsidRPr="00E3290E" w:rsidRDefault="00E3290E" w:rsidP="00E3290E">
      <w:pPr>
        <w:pStyle w:val="cb"/>
        <w:rPr>
          <w:sz w:val="28"/>
          <w:szCs w:val="28"/>
        </w:rPr>
      </w:pPr>
      <w:r w:rsidRPr="00DB215C">
        <w:rPr>
          <w:sz w:val="28"/>
          <w:szCs w:val="28"/>
        </w:rPr>
        <w:t xml:space="preserve">Nr. </w:t>
      </w:r>
      <w:bookmarkEnd w:id="0"/>
      <w:r w:rsidR="00FB20F6">
        <w:rPr>
          <w:sz w:val="28"/>
          <w:szCs w:val="28"/>
        </w:rPr>
        <w:t>3.</w:t>
      </w:r>
      <w:r w:rsidR="000A2771">
        <w:rPr>
          <w:sz w:val="28"/>
          <w:szCs w:val="28"/>
        </w:rPr>
        <w:t>3</w:t>
      </w:r>
      <w:r w:rsidRPr="00E3290E">
        <w:rPr>
          <w:sz w:val="28"/>
          <w:szCs w:val="28"/>
        </w:rPr>
        <w:t>/ANSP</w:t>
      </w:r>
    </w:p>
    <w:p w14:paraId="3857413C" w14:textId="77777777" w:rsidR="00E3290E" w:rsidRPr="00E3290E" w:rsidRDefault="00E3290E" w:rsidP="00E3290E">
      <w:pPr>
        <w:pStyle w:val="cb"/>
        <w:rPr>
          <w:sz w:val="28"/>
          <w:szCs w:val="28"/>
        </w:rPr>
      </w:pPr>
      <w:r w:rsidRPr="00E3290E">
        <w:rPr>
          <w:sz w:val="28"/>
          <w:szCs w:val="28"/>
        </w:rPr>
        <w:t xml:space="preserve">în domeniul importului şi plasării pe piaţă a produselor din tutun, </w:t>
      </w:r>
    </w:p>
    <w:p w14:paraId="066E68EF" w14:textId="77777777" w:rsidR="00E3290E" w:rsidRPr="00E3290E" w:rsidRDefault="00E3290E" w:rsidP="00E3290E">
      <w:pPr>
        <w:pStyle w:val="cb"/>
        <w:rPr>
          <w:sz w:val="28"/>
          <w:szCs w:val="28"/>
        </w:rPr>
      </w:pPr>
      <w:r w:rsidRPr="00E3290E">
        <w:rPr>
          <w:sz w:val="28"/>
          <w:szCs w:val="28"/>
        </w:rPr>
        <w:t xml:space="preserve">produselor conexe, dispozitivelor şi accesoriilor de utilizare, </w:t>
      </w:r>
    </w:p>
    <w:p w14:paraId="54BC3F1D" w14:textId="77777777" w:rsidR="00E3290E" w:rsidRPr="00E3290E" w:rsidRDefault="00E3290E" w:rsidP="00E3290E">
      <w:pPr>
        <w:pStyle w:val="cb"/>
        <w:rPr>
          <w:sz w:val="28"/>
          <w:szCs w:val="28"/>
        </w:rPr>
      </w:pPr>
      <w:r w:rsidRPr="00E3290E">
        <w:rPr>
          <w:sz w:val="28"/>
          <w:szCs w:val="28"/>
        </w:rPr>
        <w:t xml:space="preserve">reîncărcare sau încălzire a acestora, </w:t>
      </w:r>
    </w:p>
    <w:p w14:paraId="43A48676" w14:textId="00566959" w:rsidR="00E3290E" w:rsidRPr="00DB215C" w:rsidRDefault="00E3290E" w:rsidP="00E3290E">
      <w:pPr>
        <w:jc w:val="center"/>
        <w:rPr>
          <w:b/>
          <w:bCs/>
          <w:sz w:val="28"/>
          <w:szCs w:val="28"/>
        </w:rPr>
      </w:pPr>
    </w:p>
    <w:p w14:paraId="0790D1B3" w14:textId="11983D5D" w:rsidR="00E3290E" w:rsidRPr="00DB215C" w:rsidRDefault="00E3290E" w:rsidP="00E3290E">
      <w:pPr>
        <w:pStyle w:val="Listparagraf"/>
        <w:numPr>
          <w:ilvl w:val="0"/>
          <w:numId w:val="2"/>
        </w:numPr>
        <w:tabs>
          <w:tab w:val="left" w:pos="0"/>
          <w:tab w:val="left" w:pos="426"/>
        </w:tabs>
        <w:ind w:left="0" w:firstLine="0"/>
        <w:jc w:val="left"/>
        <w:rPr>
          <w:b/>
          <w:bCs/>
        </w:rPr>
      </w:pPr>
      <w:r w:rsidRPr="00DB215C">
        <w:rPr>
          <w:b/>
          <w:bCs/>
        </w:rPr>
        <w:t>Numele, prenumele şi funcţiile inspectorilor care efectuează controlul</w:t>
      </w:r>
      <w:r w:rsidRPr="00C660CB">
        <w:rPr>
          <w:bCs/>
        </w:rPr>
        <w:t>:___________________ ____________________________________________________________________________________________________________________________________________________________________</w:t>
      </w:r>
    </w:p>
    <w:p w14:paraId="59C984F6" w14:textId="77777777" w:rsidR="00E3290E" w:rsidRPr="00DB215C" w:rsidRDefault="00E3290E" w:rsidP="00E3290E">
      <w:pPr>
        <w:pStyle w:val="Listparagraf"/>
        <w:numPr>
          <w:ilvl w:val="0"/>
          <w:numId w:val="2"/>
        </w:numPr>
        <w:tabs>
          <w:tab w:val="left" w:pos="567"/>
        </w:tabs>
        <w:jc w:val="left"/>
        <w:rPr>
          <w:b/>
        </w:rPr>
      </w:pPr>
      <w:r w:rsidRPr="00DB215C">
        <w:rPr>
          <w:b/>
        </w:rPr>
        <w:t>Persoana şi obiectul supuse controlului:</w:t>
      </w:r>
    </w:p>
    <w:p w14:paraId="22FEAF67" w14:textId="77777777" w:rsidR="00E3290E" w:rsidRPr="00DB215C" w:rsidRDefault="00E3290E" w:rsidP="00E3290E">
      <w:pPr>
        <w:spacing w:line="276" w:lineRule="auto"/>
      </w:pPr>
      <w:r w:rsidRPr="00DB215C">
        <w:t>Denumirea persoanei_________________________________________________________________</w:t>
      </w:r>
    </w:p>
    <w:p w14:paraId="1F9BDAB0" w14:textId="77777777" w:rsidR="00E3290E" w:rsidRPr="00DB215C" w:rsidRDefault="00E3290E" w:rsidP="00E3290E">
      <w:pPr>
        <w:spacing w:line="276" w:lineRule="auto"/>
      </w:pPr>
      <w:r w:rsidRPr="00DB215C">
        <w:t>__________________________________________________________________________________</w:t>
      </w:r>
    </w:p>
    <w:p w14:paraId="3921445D" w14:textId="77777777" w:rsidR="00E3290E" w:rsidRPr="00DB215C" w:rsidRDefault="00E3290E" w:rsidP="00E3290E">
      <w:pPr>
        <w:spacing w:line="276" w:lineRule="auto"/>
      </w:pPr>
      <w:r w:rsidRPr="00DB215C">
        <w:t>Sediul juridic, cod fiscal ______________________________________________________________</w:t>
      </w:r>
    </w:p>
    <w:p w14:paraId="4C4886FD" w14:textId="77777777" w:rsidR="00E3290E" w:rsidRPr="00DB215C" w:rsidRDefault="00E3290E" w:rsidP="00E3290E">
      <w:pPr>
        <w:spacing w:line="276" w:lineRule="auto"/>
      </w:pPr>
      <w:r w:rsidRPr="00DB215C">
        <w:t>__________________________________________________________________________________</w:t>
      </w:r>
    </w:p>
    <w:p w14:paraId="156F84A2" w14:textId="77777777" w:rsidR="00E3290E" w:rsidRPr="00DB215C" w:rsidRDefault="00E3290E" w:rsidP="00E3290E">
      <w:pPr>
        <w:spacing w:line="276" w:lineRule="auto"/>
      </w:pPr>
      <w:r w:rsidRPr="00DB215C">
        <w:t>Numele, prenumele conducătorului persoanei supuse controlului/reprezentantului acesteia__________</w:t>
      </w:r>
    </w:p>
    <w:p w14:paraId="724003D4" w14:textId="77777777" w:rsidR="00E3290E" w:rsidRPr="00DB215C" w:rsidRDefault="00E3290E" w:rsidP="00E3290E">
      <w:pPr>
        <w:spacing w:line="276" w:lineRule="auto"/>
      </w:pPr>
      <w:r w:rsidRPr="00DB215C">
        <w:t>__________________________________________________________________________________</w:t>
      </w:r>
    </w:p>
    <w:p w14:paraId="1CDFD913" w14:textId="77777777" w:rsidR="00E3290E" w:rsidRPr="00DB215C" w:rsidRDefault="00E3290E" w:rsidP="00E3290E">
      <w:pPr>
        <w:spacing w:line="276" w:lineRule="auto"/>
      </w:pPr>
      <w:r w:rsidRPr="00DB215C">
        <w:t xml:space="preserve">Unitatea structurală/funcţională supusă controlului (denumirea) Sediul unităţii structurale/funcţionale </w:t>
      </w:r>
    </w:p>
    <w:p w14:paraId="52976785" w14:textId="77777777" w:rsidR="00E3290E" w:rsidRPr="00DB215C" w:rsidRDefault="00E3290E" w:rsidP="00E3290E">
      <w:pPr>
        <w:spacing w:line="276" w:lineRule="auto"/>
      </w:pPr>
      <w:r w:rsidRPr="00DB215C">
        <w:t>__________________________________________________________________________________</w:t>
      </w:r>
    </w:p>
    <w:p w14:paraId="156B4D4F" w14:textId="77777777" w:rsidR="00E3290E" w:rsidRPr="00DB215C" w:rsidRDefault="00E3290E" w:rsidP="00E3290E">
      <w:pPr>
        <w:spacing w:line="276" w:lineRule="auto"/>
        <w:jc w:val="right"/>
      </w:pPr>
      <w:r w:rsidRPr="00DB215C">
        <w:t>__________________________________________________________________________________</w:t>
      </w:r>
    </w:p>
    <w:p w14:paraId="50818A11" w14:textId="77777777" w:rsidR="00E3290E" w:rsidRPr="00DB215C" w:rsidRDefault="00E3290E" w:rsidP="00E3290E">
      <w:pPr>
        <w:spacing w:line="276" w:lineRule="auto"/>
      </w:pPr>
      <w:r w:rsidRPr="00DB215C">
        <w:t>Alte date caracteristice ale unităţii (după caz)______________________________________________</w:t>
      </w:r>
    </w:p>
    <w:p w14:paraId="149A9B20" w14:textId="77777777" w:rsidR="00E3290E" w:rsidRPr="00DB215C" w:rsidRDefault="00E3290E" w:rsidP="00E3290E">
      <w:pPr>
        <w:spacing w:line="276" w:lineRule="auto"/>
      </w:pPr>
      <w:r w:rsidRPr="00DB215C">
        <w:t>__________________________________________________________________________________</w:t>
      </w:r>
    </w:p>
    <w:p w14:paraId="00B3C623" w14:textId="269C3638" w:rsidR="00E3290E" w:rsidRDefault="00E3290E" w:rsidP="00EE1FC6">
      <w:pPr>
        <w:pStyle w:val="Listparagraf"/>
        <w:numPr>
          <w:ilvl w:val="0"/>
          <w:numId w:val="2"/>
        </w:numPr>
        <w:tabs>
          <w:tab w:val="left" w:pos="567"/>
        </w:tabs>
        <w:jc w:val="left"/>
        <w:rPr>
          <w:b/>
        </w:rPr>
      </w:pPr>
      <w:r w:rsidRPr="00DB215C">
        <w:rPr>
          <w:b/>
        </w:rPr>
        <w:t>Informaţii despre persoana supusă controlului necesare pentru evaluarea riscului</w:t>
      </w:r>
      <w:r w:rsidRPr="00DB215C">
        <w:rPr>
          <w:b/>
          <w:vertAlign w:val="superscript"/>
        </w:rPr>
        <w:t>1</w:t>
      </w:r>
      <w:r w:rsidRPr="00DB215C">
        <w:rPr>
          <w:b/>
        </w:rPr>
        <w:t>:</w:t>
      </w:r>
    </w:p>
    <w:p w14:paraId="51D8D237" w14:textId="46C715FE" w:rsidR="005A347D" w:rsidRPr="00EE1FC6" w:rsidRDefault="005A347D" w:rsidP="005A347D">
      <w:pPr>
        <w:pStyle w:val="Listparagraf"/>
        <w:tabs>
          <w:tab w:val="left" w:pos="567"/>
        </w:tabs>
        <w:ind w:left="214"/>
        <w:rPr>
          <w:b/>
        </w:rPr>
      </w:pPr>
    </w:p>
    <w:tbl>
      <w:tblPr>
        <w:tblOverlap w:val="never"/>
        <w:tblW w:w="10075" w:type="dxa"/>
        <w:tblInd w:w="10" w:type="dxa"/>
        <w:tblLayout w:type="fixed"/>
        <w:tblCellMar>
          <w:left w:w="10" w:type="dxa"/>
          <w:right w:w="10" w:type="dxa"/>
        </w:tblCellMar>
        <w:tblLook w:val="0000" w:firstRow="0" w:lastRow="0" w:firstColumn="0" w:lastColumn="0" w:noHBand="0" w:noVBand="0"/>
      </w:tblPr>
      <w:tblGrid>
        <w:gridCol w:w="4395"/>
        <w:gridCol w:w="1984"/>
        <w:gridCol w:w="1843"/>
        <w:gridCol w:w="1853"/>
      </w:tblGrid>
      <w:tr w:rsidR="0086743D" w:rsidRPr="00947A97" w14:paraId="0A2CB804" w14:textId="77777777" w:rsidTr="00EE1FC6">
        <w:trPr>
          <w:trHeight w:hRule="exact" w:val="746"/>
        </w:trPr>
        <w:tc>
          <w:tcPr>
            <w:tcW w:w="4395" w:type="dxa"/>
            <w:tcBorders>
              <w:top w:val="single" w:sz="4" w:space="0" w:color="auto"/>
              <w:left w:val="single" w:sz="4" w:space="0" w:color="auto"/>
            </w:tcBorders>
            <w:shd w:val="clear" w:color="auto" w:fill="FFFFFF"/>
            <w:vAlign w:val="center"/>
          </w:tcPr>
          <w:p w14:paraId="0BC4E763" w14:textId="6776AE95" w:rsidR="0086743D" w:rsidRPr="00DB215C" w:rsidRDefault="0086743D" w:rsidP="0086743D">
            <w:pPr>
              <w:jc w:val="center"/>
              <w:rPr>
                <w:b/>
                <w:sz w:val="22"/>
              </w:rPr>
            </w:pPr>
            <w:r w:rsidRPr="00DB215C">
              <w:rPr>
                <w:b/>
                <w:sz w:val="22"/>
              </w:rPr>
              <w:t>INFORMAŢII</w:t>
            </w:r>
            <w:r w:rsidR="000A2771" w:rsidRPr="000A2771">
              <w:rPr>
                <w:b/>
                <w:sz w:val="22"/>
                <w:vertAlign w:val="superscript"/>
              </w:rPr>
              <w:t>2</w:t>
            </w:r>
          </w:p>
        </w:tc>
        <w:tc>
          <w:tcPr>
            <w:tcW w:w="1984" w:type="dxa"/>
            <w:tcBorders>
              <w:top w:val="single" w:sz="4" w:space="0" w:color="auto"/>
              <w:left w:val="single" w:sz="4" w:space="0" w:color="auto"/>
            </w:tcBorders>
            <w:shd w:val="clear" w:color="auto" w:fill="FFFFFF"/>
            <w:vAlign w:val="center"/>
          </w:tcPr>
          <w:p w14:paraId="1BED7D10" w14:textId="5D91D389" w:rsidR="0086743D" w:rsidRPr="00DB215C" w:rsidRDefault="0086743D" w:rsidP="0086743D">
            <w:pPr>
              <w:jc w:val="center"/>
              <w:rPr>
                <w:b/>
                <w:sz w:val="22"/>
              </w:rPr>
            </w:pPr>
            <w:r w:rsidRPr="00DB215C">
              <w:rPr>
                <w:b/>
                <w:sz w:val="22"/>
              </w:rPr>
              <w:t>Disponibile înainte de efectuarea controlului</w:t>
            </w:r>
          </w:p>
        </w:tc>
        <w:tc>
          <w:tcPr>
            <w:tcW w:w="1843" w:type="dxa"/>
            <w:tcBorders>
              <w:top w:val="single" w:sz="4" w:space="0" w:color="auto"/>
              <w:left w:val="single" w:sz="4" w:space="0" w:color="auto"/>
            </w:tcBorders>
            <w:shd w:val="clear" w:color="auto" w:fill="FFFFFF"/>
            <w:vAlign w:val="center"/>
          </w:tcPr>
          <w:p w14:paraId="78493655" w14:textId="77777777" w:rsidR="0086743D" w:rsidRPr="00DB215C" w:rsidRDefault="0086743D" w:rsidP="0086743D">
            <w:pPr>
              <w:jc w:val="center"/>
              <w:rPr>
                <w:b/>
                <w:sz w:val="22"/>
              </w:rPr>
            </w:pPr>
            <w:r w:rsidRPr="00DB215C">
              <w:rPr>
                <w:b/>
                <w:sz w:val="22"/>
              </w:rPr>
              <w:t>Verificate</w:t>
            </w:r>
          </w:p>
          <w:p w14:paraId="32E6342C" w14:textId="2BB64DF8" w:rsidR="0086743D" w:rsidRPr="00DB215C" w:rsidRDefault="0086743D" w:rsidP="0086743D">
            <w:pPr>
              <w:jc w:val="center"/>
              <w:rPr>
                <w:b/>
                <w:sz w:val="22"/>
              </w:rPr>
            </w:pPr>
            <w:r w:rsidRPr="00DB215C">
              <w:rPr>
                <w:b/>
                <w:sz w:val="22"/>
              </w:rPr>
              <w:t>(se verifică în timpul controlului)</w:t>
            </w:r>
          </w:p>
        </w:tc>
        <w:tc>
          <w:tcPr>
            <w:tcW w:w="1853" w:type="dxa"/>
            <w:tcBorders>
              <w:top w:val="single" w:sz="4" w:space="0" w:color="auto"/>
              <w:left w:val="single" w:sz="4" w:space="0" w:color="auto"/>
              <w:right w:val="single" w:sz="4" w:space="0" w:color="auto"/>
            </w:tcBorders>
            <w:shd w:val="clear" w:color="auto" w:fill="FFFFFF"/>
            <w:vAlign w:val="center"/>
          </w:tcPr>
          <w:p w14:paraId="446C4F58" w14:textId="34DA5DC8" w:rsidR="0086743D" w:rsidRPr="00DB215C" w:rsidRDefault="0086743D" w:rsidP="0086743D">
            <w:pPr>
              <w:jc w:val="center"/>
              <w:rPr>
                <w:b/>
                <w:sz w:val="22"/>
              </w:rPr>
            </w:pPr>
            <w:r w:rsidRPr="00DB215C">
              <w:rPr>
                <w:b/>
                <w:sz w:val="22"/>
              </w:rPr>
              <w:t>Trebuie corectate (se corectează în timpul controlului</w:t>
            </w:r>
            <w:r>
              <w:rPr>
                <w:b/>
                <w:sz w:val="22"/>
              </w:rPr>
              <w:t>)</w:t>
            </w:r>
            <w:r w:rsidRPr="00DB215C">
              <w:rPr>
                <w:b/>
                <w:sz w:val="22"/>
              </w:rPr>
              <w:t xml:space="preserve"> sau ulterior)</w:t>
            </w:r>
          </w:p>
        </w:tc>
      </w:tr>
      <w:tr w:rsidR="00EE1FC6" w:rsidRPr="00DB215C" w14:paraId="5BD67485" w14:textId="77777777" w:rsidTr="00EE1FC6">
        <w:trPr>
          <w:trHeight w:hRule="exact" w:val="331"/>
        </w:trPr>
        <w:tc>
          <w:tcPr>
            <w:tcW w:w="4395" w:type="dxa"/>
            <w:tcBorders>
              <w:top w:val="single" w:sz="4" w:space="0" w:color="auto"/>
              <w:left w:val="single" w:sz="4" w:space="0" w:color="auto"/>
            </w:tcBorders>
            <w:shd w:val="clear" w:color="auto" w:fill="FFFFFF"/>
            <w:vAlign w:val="center"/>
          </w:tcPr>
          <w:p w14:paraId="709C2B25" w14:textId="77777777" w:rsidR="00E3290E" w:rsidRPr="00DB215C" w:rsidRDefault="00E3290E" w:rsidP="006E4C15">
            <w:pPr>
              <w:ind w:left="132"/>
            </w:pPr>
            <w:r w:rsidRPr="00DB215C">
              <w:t>Domeniul activităţii economice</w:t>
            </w:r>
          </w:p>
        </w:tc>
        <w:tc>
          <w:tcPr>
            <w:tcW w:w="1984" w:type="dxa"/>
            <w:tcBorders>
              <w:top w:val="single" w:sz="4" w:space="0" w:color="auto"/>
              <w:left w:val="single" w:sz="4" w:space="0" w:color="auto"/>
            </w:tcBorders>
            <w:shd w:val="clear" w:color="auto" w:fill="FFFFFF"/>
            <w:vAlign w:val="center"/>
          </w:tcPr>
          <w:p w14:paraId="32302566" w14:textId="77777777" w:rsidR="00E3290E" w:rsidRPr="00DB215C" w:rsidRDefault="00E3290E" w:rsidP="006E4C15"/>
        </w:tc>
        <w:tc>
          <w:tcPr>
            <w:tcW w:w="1843" w:type="dxa"/>
            <w:tcBorders>
              <w:top w:val="single" w:sz="4" w:space="0" w:color="auto"/>
              <w:left w:val="single" w:sz="4" w:space="0" w:color="auto"/>
            </w:tcBorders>
            <w:shd w:val="clear" w:color="auto" w:fill="FFFFFF"/>
            <w:vAlign w:val="center"/>
          </w:tcPr>
          <w:p w14:paraId="7C1796BD" w14:textId="77777777" w:rsidR="00E3290E" w:rsidRPr="00DB215C" w:rsidRDefault="00E3290E" w:rsidP="006E4C15"/>
        </w:tc>
        <w:tc>
          <w:tcPr>
            <w:tcW w:w="1853" w:type="dxa"/>
            <w:tcBorders>
              <w:top w:val="single" w:sz="4" w:space="0" w:color="auto"/>
              <w:left w:val="single" w:sz="4" w:space="0" w:color="auto"/>
              <w:right w:val="single" w:sz="4" w:space="0" w:color="auto"/>
            </w:tcBorders>
            <w:shd w:val="clear" w:color="auto" w:fill="FFFFFF"/>
            <w:vAlign w:val="center"/>
          </w:tcPr>
          <w:p w14:paraId="2FFEC4F3" w14:textId="77777777" w:rsidR="00E3290E" w:rsidRPr="00DB215C" w:rsidRDefault="00E3290E" w:rsidP="006E4C15">
            <w:pPr>
              <w:tabs>
                <w:tab w:val="left" w:pos="1078"/>
              </w:tabs>
            </w:pPr>
          </w:p>
        </w:tc>
      </w:tr>
      <w:tr w:rsidR="00EE1FC6" w:rsidRPr="00947A97" w14:paraId="1256A559" w14:textId="77777777" w:rsidTr="00EE1FC6">
        <w:trPr>
          <w:trHeight w:hRule="exact" w:val="562"/>
        </w:trPr>
        <w:tc>
          <w:tcPr>
            <w:tcW w:w="4395" w:type="dxa"/>
            <w:tcBorders>
              <w:top w:val="single" w:sz="4" w:space="0" w:color="auto"/>
              <w:left w:val="single" w:sz="4" w:space="0" w:color="auto"/>
            </w:tcBorders>
            <w:shd w:val="clear" w:color="auto" w:fill="FFFFFF"/>
            <w:vAlign w:val="center"/>
          </w:tcPr>
          <w:p w14:paraId="4D40EEC7" w14:textId="4DE5AAF1" w:rsidR="00E3290E" w:rsidRPr="00DB215C" w:rsidRDefault="00E3290E" w:rsidP="006E4C15">
            <w:pPr>
              <w:ind w:left="132"/>
            </w:pPr>
            <w:r w:rsidRPr="00DB215C">
              <w:t>Numărul de angajaţi la întreprindere/</w:t>
            </w:r>
            <w:r w:rsidR="00EE1FC6">
              <w:t xml:space="preserve"> </w:t>
            </w:r>
            <w:r w:rsidRPr="00DB215C">
              <w:t>instituţie</w:t>
            </w:r>
          </w:p>
        </w:tc>
        <w:tc>
          <w:tcPr>
            <w:tcW w:w="1984" w:type="dxa"/>
            <w:tcBorders>
              <w:top w:val="single" w:sz="4" w:space="0" w:color="auto"/>
              <w:left w:val="single" w:sz="4" w:space="0" w:color="auto"/>
            </w:tcBorders>
            <w:shd w:val="clear" w:color="auto" w:fill="FFFFFF"/>
            <w:vAlign w:val="center"/>
          </w:tcPr>
          <w:p w14:paraId="4F1527AD" w14:textId="77777777" w:rsidR="00E3290E" w:rsidRPr="00DB215C" w:rsidRDefault="00E3290E" w:rsidP="006E4C15"/>
        </w:tc>
        <w:tc>
          <w:tcPr>
            <w:tcW w:w="1843" w:type="dxa"/>
            <w:tcBorders>
              <w:top w:val="single" w:sz="4" w:space="0" w:color="auto"/>
              <w:left w:val="single" w:sz="4" w:space="0" w:color="auto"/>
            </w:tcBorders>
            <w:shd w:val="clear" w:color="auto" w:fill="FFFFFF"/>
            <w:vAlign w:val="center"/>
          </w:tcPr>
          <w:p w14:paraId="799FFA73" w14:textId="77777777" w:rsidR="00E3290E" w:rsidRPr="00DB215C" w:rsidRDefault="00E3290E" w:rsidP="006E4C15"/>
        </w:tc>
        <w:tc>
          <w:tcPr>
            <w:tcW w:w="1853" w:type="dxa"/>
            <w:tcBorders>
              <w:top w:val="single" w:sz="4" w:space="0" w:color="auto"/>
              <w:left w:val="single" w:sz="4" w:space="0" w:color="auto"/>
              <w:right w:val="single" w:sz="4" w:space="0" w:color="auto"/>
            </w:tcBorders>
            <w:shd w:val="clear" w:color="auto" w:fill="FFFFFF"/>
            <w:vAlign w:val="center"/>
          </w:tcPr>
          <w:p w14:paraId="09580F7B" w14:textId="77777777" w:rsidR="00E3290E" w:rsidRPr="00DB215C" w:rsidRDefault="00E3290E" w:rsidP="006E4C15"/>
        </w:tc>
      </w:tr>
      <w:tr w:rsidR="00EE1FC6" w:rsidRPr="00947A97" w14:paraId="4E349BD4" w14:textId="77777777" w:rsidTr="00EE1FC6">
        <w:trPr>
          <w:trHeight w:hRule="exact" w:val="854"/>
        </w:trPr>
        <w:tc>
          <w:tcPr>
            <w:tcW w:w="4395" w:type="dxa"/>
            <w:tcBorders>
              <w:top w:val="single" w:sz="4" w:space="0" w:color="auto"/>
              <w:left w:val="single" w:sz="4" w:space="0" w:color="auto"/>
            </w:tcBorders>
            <w:shd w:val="clear" w:color="auto" w:fill="FFFFFF"/>
            <w:vAlign w:val="center"/>
          </w:tcPr>
          <w:p w14:paraId="2111FBA2" w14:textId="77777777" w:rsidR="00E3290E" w:rsidRPr="00DB215C" w:rsidRDefault="00E3290E" w:rsidP="006E4C15">
            <w:pPr>
              <w:ind w:left="132"/>
            </w:pPr>
            <w:r w:rsidRPr="00DB215C">
              <w:t>Istoricul conformităţii sau neconformităţii cu prevederile legislaţiei, dar și cu prescripţiile Agenţiei</w:t>
            </w:r>
          </w:p>
        </w:tc>
        <w:tc>
          <w:tcPr>
            <w:tcW w:w="1984" w:type="dxa"/>
            <w:tcBorders>
              <w:top w:val="single" w:sz="4" w:space="0" w:color="auto"/>
              <w:left w:val="single" w:sz="4" w:space="0" w:color="auto"/>
            </w:tcBorders>
            <w:shd w:val="clear" w:color="auto" w:fill="FFFFFF"/>
            <w:vAlign w:val="center"/>
          </w:tcPr>
          <w:p w14:paraId="49EF4773" w14:textId="77777777" w:rsidR="00E3290E" w:rsidRPr="00DB215C" w:rsidRDefault="00E3290E" w:rsidP="006E4C15"/>
        </w:tc>
        <w:tc>
          <w:tcPr>
            <w:tcW w:w="1843" w:type="dxa"/>
            <w:tcBorders>
              <w:top w:val="single" w:sz="4" w:space="0" w:color="auto"/>
              <w:left w:val="single" w:sz="4" w:space="0" w:color="auto"/>
            </w:tcBorders>
            <w:shd w:val="clear" w:color="auto" w:fill="FFFFFF"/>
            <w:vAlign w:val="center"/>
          </w:tcPr>
          <w:p w14:paraId="7B94D932" w14:textId="77777777" w:rsidR="00E3290E" w:rsidRPr="00DB215C" w:rsidRDefault="00E3290E" w:rsidP="006E4C15"/>
        </w:tc>
        <w:tc>
          <w:tcPr>
            <w:tcW w:w="1853" w:type="dxa"/>
            <w:tcBorders>
              <w:top w:val="single" w:sz="4" w:space="0" w:color="auto"/>
              <w:left w:val="single" w:sz="4" w:space="0" w:color="auto"/>
              <w:right w:val="single" w:sz="4" w:space="0" w:color="auto"/>
            </w:tcBorders>
            <w:shd w:val="clear" w:color="auto" w:fill="FFFFFF"/>
            <w:vAlign w:val="center"/>
          </w:tcPr>
          <w:p w14:paraId="185D4BE0" w14:textId="77777777" w:rsidR="00E3290E" w:rsidRPr="00DB215C" w:rsidRDefault="00E3290E" w:rsidP="006E4C15"/>
        </w:tc>
      </w:tr>
      <w:tr w:rsidR="00EE1FC6" w:rsidRPr="00DB215C" w14:paraId="4CCDBFE3" w14:textId="77777777" w:rsidTr="00EE1FC6">
        <w:trPr>
          <w:trHeight w:hRule="exact" w:val="464"/>
        </w:trPr>
        <w:tc>
          <w:tcPr>
            <w:tcW w:w="4395" w:type="dxa"/>
            <w:tcBorders>
              <w:top w:val="single" w:sz="4" w:space="0" w:color="auto"/>
              <w:left w:val="single" w:sz="4" w:space="0" w:color="auto"/>
            </w:tcBorders>
            <w:shd w:val="clear" w:color="auto" w:fill="FFFFFF"/>
            <w:vAlign w:val="center"/>
          </w:tcPr>
          <w:p w14:paraId="534AEA7B" w14:textId="77777777" w:rsidR="00E3290E" w:rsidRPr="00DB215C" w:rsidRDefault="00E3290E" w:rsidP="006E4C15">
            <w:pPr>
              <w:ind w:left="132"/>
            </w:pPr>
            <w:r w:rsidRPr="00DB215C">
              <w:t>Data ultimului control</w:t>
            </w:r>
          </w:p>
        </w:tc>
        <w:tc>
          <w:tcPr>
            <w:tcW w:w="1984" w:type="dxa"/>
            <w:tcBorders>
              <w:top w:val="single" w:sz="4" w:space="0" w:color="auto"/>
              <w:left w:val="single" w:sz="4" w:space="0" w:color="auto"/>
            </w:tcBorders>
            <w:shd w:val="clear" w:color="auto" w:fill="FFFFFF"/>
            <w:vAlign w:val="center"/>
          </w:tcPr>
          <w:p w14:paraId="7C12620C" w14:textId="77777777" w:rsidR="00E3290E" w:rsidRPr="00DB215C" w:rsidRDefault="00E3290E" w:rsidP="006E4C15"/>
        </w:tc>
        <w:tc>
          <w:tcPr>
            <w:tcW w:w="1843" w:type="dxa"/>
            <w:tcBorders>
              <w:top w:val="single" w:sz="4" w:space="0" w:color="auto"/>
              <w:left w:val="single" w:sz="4" w:space="0" w:color="auto"/>
            </w:tcBorders>
            <w:shd w:val="clear" w:color="auto" w:fill="FFFFFF"/>
            <w:vAlign w:val="center"/>
          </w:tcPr>
          <w:p w14:paraId="68485FBE" w14:textId="77777777" w:rsidR="00E3290E" w:rsidRPr="00DB215C" w:rsidRDefault="00E3290E" w:rsidP="006E4C15"/>
        </w:tc>
        <w:tc>
          <w:tcPr>
            <w:tcW w:w="1853" w:type="dxa"/>
            <w:tcBorders>
              <w:top w:val="single" w:sz="4" w:space="0" w:color="auto"/>
              <w:left w:val="single" w:sz="4" w:space="0" w:color="auto"/>
              <w:right w:val="single" w:sz="4" w:space="0" w:color="auto"/>
            </w:tcBorders>
            <w:shd w:val="clear" w:color="auto" w:fill="FFFFFF"/>
            <w:vAlign w:val="center"/>
          </w:tcPr>
          <w:p w14:paraId="3B8DDFC1" w14:textId="77777777" w:rsidR="00E3290E" w:rsidRPr="00DB215C" w:rsidRDefault="00E3290E" w:rsidP="006E4C15"/>
        </w:tc>
      </w:tr>
      <w:tr w:rsidR="00EE1FC6" w:rsidRPr="00947A97" w14:paraId="68F48F37" w14:textId="77777777" w:rsidTr="00EE1FC6">
        <w:trPr>
          <w:trHeight w:hRule="exact" w:val="533"/>
        </w:trPr>
        <w:tc>
          <w:tcPr>
            <w:tcW w:w="4395" w:type="dxa"/>
            <w:tcBorders>
              <w:top w:val="single" w:sz="4" w:space="0" w:color="auto"/>
              <w:left w:val="single" w:sz="4" w:space="0" w:color="auto"/>
              <w:bottom w:val="single" w:sz="4" w:space="0" w:color="auto"/>
            </w:tcBorders>
            <w:shd w:val="clear" w:color="auto" w:fill="FFFFFF"/>
            <w:vAlign w:val="center"/>
          </w:tcPr>
          <w:p w14:paraId="0C4739F7" w14:textId="796C6182" w:rsidR="00E3290E" w:rsidRPr="00DB215C" w:rsidRDefault="00E3290E" w:rsidP="006E4C15">
            <w:pPr>
              <w:ind w:left="132"/>
            </w:pPr>
            <w:r w:rsidRPr="00DB215C">
              <w:t>Perioada de activitate a întreprinderii/</w:t>
            </w:r>
            <w:r w:rsidR="00EE1FC6">
              <w:t xml:space="preserve"> </w:t>
            </w:r>
            <w:r w:rsidRPr="00DB215C">
              <w:t>instituţiei</w:t>
            </w:r>
          </w:p>
        </w:tc>
        <w:tc>
          <w:tcPr>
            <w:tcW w:w="1984" w:type="dxa"/>
            <w:tcBorders>
              <w:top w:val="single" w:sz="4" w:space="0" w:color="auto"/>
              <w:left w:val="single" w:sz="4" w:space="0" w:color="auto"/>
              <w:bottom w:val="single" w:sz="4" w:space="0" w:color="auto"/>
            </w:tcBorders>
            <w:shd w:val="clear" w:color="auto" w:fill="FFFFFF"/>
            <w:vAlign w:val="center"/>
          </w:tcPr>
          <w:p w14:paraId="23876BAF" w14:textId="77777777" w:rsidR="00E3290E" w:rsidRPr="00DB215C" w:rsidRDefault="00E3290E" w:rsidP="006E4C15"/>
        </w:tc>
        <w:tc>
          <w:tcPr>
            <w:tcW w:w="1843" w:type="dxa"/>
            <w:tcBorders>
              <w:top w:val="single" w:sz="4" w:space="0" w:color="auto"/>
              <w:left w:val="single" w:sz="4" w:space="0" w:color="auto"/>
              <w:bottom w:val="single" w:sz="4" w:space="0" w:color="auto"/>
            </w:tcBorders>
            <w:shd w:val="clear" w:color="auto" w:fill="FFFFFF"/>
            <w:vAlign w:val="center"/>
          </w:tcPr>
          <w:p w14:paraId="1D3ADFD5" w14:textId="77777777" w:rsidR="00E3290E" w:rsidRPr="00DB215C" w:rsidRDefault="00E3290E" w:rsidP="006E4C15"/>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14:paraId="76A9BE40" w14:textId="77777777" w:rsidR="00E3290E" w:rsidRPr="00DB215C" w:rsidRDefault="00E3290E" w:rsidP="006E4C15"/>
        </w:tc>
      </w:tr>
    </w:tbl>
    <w:p w14:paraId="09271577" w14:textId="4F146790" w:rsidR="00E3290E" w:rsidRPr="005A347D" w:rsidRDefault="000A2771" w:rsidP="005A347D">
      <w:pPr>
        <w:widowControl w:val="0"/>
        <w:tabs>
          <w:tab w:val="left" w:pos="0"/>
        </w:tabs>
        <w:autoSpaceDE w:val="0"/>
        <w:autoSpaceDN w:val="0"/>
        <w:ind w:right="141"/>
        <w:jc w:val="both"/>
        <w:rPr>
          <w:sz w:val="22"/>
          <w:szCs w:val="22"/>
        </w:rPr>
      </w:pPr>
      <w:r w:rsidRPr="000A2771">
        <w:rPr>
          <w:sz w:val="22"/>
          <w:szCs w:val="22"/>
          <w:vertAlign w:val="superscript"/>
        </w:rPr>
        <w:t>1</w:t>
      </w:r>
      <w:r w:rsidR="00E3290E" w:rsidRPr="005A347D">
        <w:rPr>
          <w:sz w:val="22"/>
          <w:szCs w:val="22"/>
        </w:rPr>
        <w:t>În</w:t>
      </w:r>
      <w:r w:rsidR="00E3290E" w:rsidRPr="005A347D">
        <w:rPr>
          <w:spacing w:val="2"/>
          <w:sz w:val="22"/>
          <w:szCs w:val="22"/>
        </w:rPr>
        <w:t xml:space="preserve"> </w:t>
      </w:r>
      <w:r w:rsidR="00E3290E" w:rsidRPr="005A347D">
        <w:rPr>
          <w:sz w:val="22"/>
          <w:szCs w:val="22"/>
        </w:rPr>
        <w:t>cazul în care</w:t>
      </w:r>
      <w:r w:rsidR="00E3290E" w:rsidRPr="005A347D">
        <w:rPr>
          <w:spacing w:val="-1"/>
          <w:sz w:val="22"/>
          <w:szCs w:val="22"/>
        </w:rPr>
        <w:t xml:space="preserve"> </w:t>
      </w:r>
      <w:r w:rsidR="00E3290E" w:rsidRPr="005A347D">
        <w:rPr>
          <w:sz w:val="22"/>
          <w:szCs w:val="22"/>
        </w:rPr>
        <w:t>tabelul corespunde cu tabelul din</w:t>
      </w:r>
      <w:r w:rsidR="00E3290E" w:rsidRPr="005A347D">
        <w:rPr>
          <w:spacing w:val="1"/>
          <w:sz w:val="22"/>
          <w:szCs w:val="22"/>
        </w:rPr>
        <w:t xml:space="preserve"> </w:t>
      </w:r>
      <w:r w:rsidR="00E3290E" w:rsidRPr="005A347D">
        <w:rPr>
          <w:sz w:val="22"/>
          <w:szCs w:val="22"/>
        </w:rPr>
        <w:t>alte</w:t>
      </w:r>
      <w:r w:rsidR="00E3290E" w:rsidRPr="005A347D">
        <w:rPr>
          <w:spacing w:val="-1"/>
          <w:sz w:val="22"/>
          <w:szCs w:val="22"/>
        </w:rPr>
        <w:t xml:space="preserve"> </w:t>
      </w:r>
      <w:r w:rsidR="00E3290E" w:rsidRPr="005A347D">
        <w:rPr>
          <w:sz w:val="22"/>
          <w:szCs w:val="22"/>
        </w:rPr>
        <w:t>liste</w:t>
      </w:r>
      <w:r w:rsidR="00E3290E" w:rsidRPr="005A347D">
        <w:rPr>
          <w:spacing w:val="-1"/>
          <w:sz w:val="22"/>
          <w:szCs w:val="22"/>
        </w:rPr>
        <w:t xml:space="preserve"> </w:t>
      </w:r>
      <w:r w:rsidR="00E3290E" w:rsidRPr="005A347D">
        <w:rPr>
          <w:sz w:val="22"/>
          <w:szCs w:val="22"/>
        </w:rPr>
        <w:t>de verificare, utilizate</w:t>
      </w:r>
      <w:r w:rsidR="00E3290E" w:rsidRPr="005A347D">
        <w:rPr>
          <w:spacing w:val="-1"/>
          <w:sz w:val="22"/>
          <w:szCs w:val="22"/>
        </w:rPr>
        <w:t xml:space="preserve"> </w:t>
      </w:r>
      <w:r w:rsidR="00E3290E" w:rsidRPr="005A347D">
        <w:rPr>
          <w:sz w:val="22"/>
          <w:szCs w:val="22"/>
        </w:rPr>
        <w:t>în</w:t>
      </w:r>
      <w:r w:rsidR="00E3290E" w:rsidRPr="005A347D">
        <w:rPr>
          <w:spacing w:val="1"/>
          <w:sz w:val="22"/>
          <w:szCs w:val="22"/>
        </w:rPr>
        <w:t xml:space="preserve"> </w:t>
      </w:r>
      <w:r w:rsidR="00E3290E" w:rsidRPr="005A347D">
        <w:rPr>
          <w:sz w:val="22"/>
          <w:szCs w:val="22"/>
        </w:rPr>
        <w:t>cadrul aceluiași</w:t>
      </w:r>
      <w:r w:rsidR="00E3290E" w:rsidRPr="005A347D">
        <w:rPr>
          <w:spacing w:val="-57"/>
          <w:sz w:val="22"/>
          <w:szCs w:val="22"/>
        </w:rPr>
        <w:t xml:space="preserve"> </w:t>
      </w:r>
      <w:r w:rsidR="00E3290E" w:rsidRPr="005A347D">
        <w:rPr>
          <w:sz w:val="22"/>
          <w:szCs w:val="22"/>
        </w:rPr>
        <w:t>control, tabelul se completează doar în una dintre listele de verificare utilizate în timpul controlului.</w:t>
      </w:r>
    </w:p>
    <w:p w14:paraId="3EB74E1E" w14:textId="060579F3" w:rsidR="00285200" w:rsidRDefault="00E3290E" w:rsidP="005A347D">
      <w:pPr>
        <w:pStyle w:val="NormalWeb"/>
        <w:tabs>
          <w:tab w:val="left" w:pos="0"/>
        </w:tabs>
        <w:ind w:firstLine="0"/>
        <w:rPr>
          <w:sz w:val="22"/>
          <w:szCs w:val="22"/>
        </w:rPr>
      </w:pPr>
      <w:r w:rsidRPr="005A347D">
        <w:rPr>
          <w:sz w:val="22"/>
          <w:szCs w:val="22"/>
          <w:vertAlign w:val="superscript"/>
        </w:rPr>
        <w:t>2</w:t>
      </w:r>
      <w:r w:rsidRPr="005A347D">
        <w:rPr>
          <w:sz w:val="22"/>
          <w:szCs w:val="22"/>
        </w:rPr>
        <w:t xml:space="preserve"> Se</w:t>
      </w:r>
      <w:r w:rsidRPr="005A347D">
        <w:rPr>
          <w:spacing w:val="-2"/>
          <w:sz w:val="22"/>
          <w:szCs w:val="22"/>
        </w:rPr>
        <w:t xml:space="preserve"> </w:t>
      </w:r>
      <w:r w:rsidRPr="005A347D">
        <w:rPr>
          <w:sz w:val="22"/>
          <w:szCs w:val="22"/>
        </w:rPr>
        <w:t>completează</w:t>
      </w:r>
      <w:r w:rsidRPr="005A347D">
        <w:rPr>
          <w:spacing w:val="-2"/>
          <w:sz w:val="22"/>
          <w:szCs w:val="22"/>
        </w:rPr>
        <w:t xml:space="preserve"> </w:t>
      </w:r>
      <w:r w:rsidRPr="005A347D">
        <w:rPr>
          <w:sz w:val="22"/>
          <w:szCs w:val="22"/>
        </w:rPr>
        <w:t>doar</w:t>
      </w:r>
      <w:r w:rsidRPr="005A347D">
        <w:rPr>
          <w:spacing w:val="-1"/>
          <w:sz w:val="22"/>
          <w:szCs w:val="22"/>
        </w:rPr>
        <w:t xml:space="preserve"> </w:t>
      </w:r>
      <w:r w:rsidRPr="005A347D">
        <w:rPr>
          <w:sz w:val="22"/>
          <w:szCs w:val="22"/>
        </w:rPr>
        <w:t>criteriile</w:t>
      </w:r>
      <w:r w:rsidRPr="005A347D">
        <w:rPr>
          <w:spacing w:val="-1"/>
          <w:sz w:val="22"/>
          <w:szCs w:val="22"/>
        </w:rPr>
        <w:t xml:space="preserve"> </w:t>
      </w:r>
      <w:r w:rsidRPr="005A347D">
        <w:rPr>
          <w:sz w:val="22"/>
          <w:szCs w:val="22"/>
        </w:rPr>
        <w:t>de</w:t>
      </w:r>
      <w:r w:rsidRPr="005A347D">
        <w:rPr>
          <w:spacing w:val="-2"/>
          <w:sz w:val="22"/>
          <w:szCs w:val="22"/>
        </w:rPr>
        <w:t xml:space="preserve"> </w:t>
      </w:r>
      <w:r w:rsidRPr="005A347D">
        <w:rPr>
          <w:sz w:val="22"/>
          <w:szCs w:val="22"/>
        </w:rPr>
        <w:t>risc</w:t>
      </w:r>
      <w:r w:rsidRPr="005A347D">
        <w:rPr>
          <w:spacing w:val="-1"/>
          <w:sz w:val="22"/>
          <w:szCs w:val="22"/>
        </w:rPr>
        <w:t xml:space="preserve"> </w:t>
      </w:r>
      <w:r w:rsidRPr="005A347D">
        <w:rPr>
          <w:sz w:val="22"/>
          <w:szCs w:val="22"/>
        </w:rPr>
        <w:t>aplicabile</w:t>
      </w:r>
      <w:r w:rsidRPr="005A347D">
        <w:rPr>
          <w:spacing w:val="-2"/>
          <w:sz w:val="22"/>
          <w:szCs w:val="22"/>
        </w:rPr>
        <w:t xml:space="preserve"> </w:t>
      </w:r>
      <w:r w:rsidRPr="005A347D">
        <w:rPr>
          <w:sz w:val="22"/>
          <w:szCs w:val="22"/>
        </w:rPr>
        <w:t>domeniului</w:t>
      </w:r>
      <w:r w:rsidRPr="005A347D">
        <w:rPr>
          <w:spacing w:val="-1"/>
          <w:sz w:val="22"/>
          <w:szCs w:val="22"/>
        </w:rPr>
        <w:t xml:space="preserve"> </w:t>
      </w:r>
      <w:r w:rsidRPr="005A347D">
        <w:rPr>
          <w:sz w:val="22"/>
          <w:szCs w:val="22"/>
        </w:rPr>
        <w:t>și</w:t>
      </w:r>
      <w:r w:rsidRPr="005A347D">
        <w:rPr>
          <w:spacing w:val="-2"/>
          <w:sz w:val="22"/>
          <w:szCs w:val="22"/>
        </w:rPr>
        <w:t xml:space="preserve"> </w:t>
      </w:r>
      <w:r w:rsidRPr="005A347D">
        <w:rPr>
          <w:sz w:val="22"/>
          <w:szCs w:val="22"/>
        </w:rPr>
        <w:t>persoanei</w:t>
      </w:r>
      <w:r w:rsidRPr="005A347D">
        <w:rPr>
          <w:spacing w:val="-1"/>
          <w:sz w:val="22"/>
          <w:szCs w:val="22"/>
        </w:rPr>
        <w:t xml:space="preserve"> </w:t>
      </w:r>
      <w:r w:rsidRPr="005A347D">
        <w:rPr>
          <w:sz w:val="22"/>
          <w:szCs w:val="22"/>
        </w:rPr>
        <w:t>supuse</w:t>
      </w:r>
      <w:r w:rsidRPr="005A347D">
        <w:rPr>
          <w:spacing w:val="-1"/>
          <w:sz w:val="22"/>
          <w:szCs w:val="22"/>
        </w:rPr>
        <w:t xml:space="preserve"> </w:t>
      </w:r>
      <w:r w:rsidRPr="005A347D">
        <w:rPr>
          <w:sz w:val="22"/>
          <w:szCs w:val="22"/>
        </w:rPr>
        <w:t>controlului.</w:t>
      </w:r>
    </w:p>
    <w:p w14:paraId="1B241D52" w14:textId="77777777" w:rsidR="005A347D" w:rsidRPr="005A347D" w:rsidRDefault="005A347D" w:rsidP="005A347D">
      <w:pPr>
        <w:pStyle w:val="NormalWeb"/>
        <w:tabs>
          <w:tab w:val="left" w:pos="0"/>
        </w:tabs>
        <w:ind w:firstLine="0"/>
        <w:rPr>
          <w:sz w:val="22"/>
          <w:szCs w:val="22"/>
        </w:rPr>
      </w:pPr>
    </w:p>
    <w:p w14:paraId="25D7E208" w14:textId="77777777" w:rsidR="00EE1FC6" w:rsidRPr="00EE1FC6" w:rsidRDefault="00EE1FC6" w:rsidP="00EE1FC6">
      <w:pPr>
        <w:pStyle w:val="NormalWeb"/>
      </w:pPr>
      <w:r w:rsidRPr="00EE1FC6">
        <w:rPr>
          <w:b/>
          <w:bCs/>
        </w:rPr>
        <w:lastRenderedPageBreak/>
        <w:t>IV. Lista de întrebări:</w:t>
      </w:r>
    </w:p>
    <w:p w14:paraId="3B43A824" w14:textId="77777777" w:rsidR="00EE1FC6" w:rsidRDefault="00EE1FC6" w:rsidP="00E3290E">
      <w:pPr>
        <w:pStyle w:val="NormalWeb"/>
      </w:pPr>
    </w:p>
    <w:tbl>
      <w:tblPr>
        <w:tblW w:w="5027" w:type="pct"/>
        <w:jc w:val="center"/>
        <w:tblLayout w:type="fixed"/>
        <w:tblCellMar>
          <w:top w:w="15" w:type="dxa"/>
          <w:left w:w="15" w:type="dxa"/>
          <w:bottom w:w="15" w:type="dxa"/>
          <w:right w:w="15" w:type="dxa"/>
        </w:tblCellMar>
        <w:tblLook w:val="04A0" w:firstRow="1" w:lastRow="0" w:firstColumn="1" w:lastColumn="0" w:noHBand="0" w:noVBand="1"/>
      </w:tblPr>
      <w:tblGrid>
        <w:gridCol w:w="501"/>
        <w:gridCol w:w="4506"/>
        <w:gridCol w:w="1196"/>
        <w:gridCol w:w="596"/>
        <w:gridCol w:w="644"/>
        <w:gridCol w:w="703"/>
        <w:gridCol w:w="926"/>
        <w:gridCol w:w="995"/>
      </w:tblGrid>
      <w:tr w:rsidR="00A744A7" w:rsidRPr="00FB20F6" w14:paraId="1F9682E9" w14:textId="77777777" w:rsidTr="00EE1FC6">
        <w:trPr>
          <w:jc w:val="center"/>
        </w:trPr>
        <w:tc>
          <w:tcPr>
            <w:tcW w:w="249"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5FE53B4" w14:textId="77777777" w:rsidR="00A744A7" w:rsidRPr="00FB20F6" w:rsidRDefault="00A744A7" w:rsidP="0066796B">
            <w:pPr>
              <w:jc w:val="center"/>
              <w:rPr>
                <w:rFonts w:eastAsia="Times New Roman"/>
                <w:b/>
                <w:bCs/>
                <w:sz w:val="20"/>
                <w:szCs w:val="20"/>
              </w:rPr>
            </w:pPr>
            <w:r w:rsidRPr="00FB20F6">
              <w:rPr>
                <w:rFonts w:eastAsia="Times New Roman"/>
                <w:b/>
                <w:bCs/>
                <w:sz w:val="20"/>
                <w:szCs w:val="20"/>
              </w:rPr>
              <w:t xml:space="preserve">Nr. </w:t>
            </w:r>
            <w:r w:rsidRPr="00FB20F6">
              <w:rPr>
                <w:rFonts w:eastAsia="Times New Roman"/>
                <w:b/>
                <w:bCs/>
                <w:sz w:val="20"/>
                <w:szCs w:val="20"/>
              </w:rPr>
              <w:br/>
              <w:t>d/o</w:t>
            </w:r>
          </w:p>
        </w:tc>
        <w:tc>
          <w:tcPr>
            <w:tcW w:w="2238"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DE1534" w14:textId="6FA99136" w:rsidR="00A744A7" w:rsidRPr="00FB20F6" w:rsidRDefault="00A744A7" w:rsidP="0066796B">
            <w:pPr>
              <w:jc w:val="center"/>
              <w:rPr>
                <w:rFonts w:eastAsia="Times New Roman"/>
                <w:b/>
                <w:bCs/>
              </w:rPr>
            </w:pPr>
            <w:r w:rsidRPr="00FB20F6">
              <w:rPr>
                <w:rFonts w:eastAsia="Times New Roman"/>
                <w:b/>
                <w:bCs/>
              </w:rPr>
              <w:t>Întrebări</w:t>
            </w:r>
          </w:p>
        </w:tc>
        <w:tc>
          <w:tcPr>
            <w:tcW w:w="594"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AE04CA0" w14:textId="77777777" w:rsidR="00A744A7" w:rsidRPr="00FB20F6" w:rsidRDefault="00A744A7" w:rsidP="0066796B">
            <w:pPr>
              <w:jc w:val="center"/>
              <w:rPr>
                <w:rFonts w:eastAsia="Times New Roman"/>
                <w:b/>
                <w:bCs/>
                <w:sz w:val="20"/>
                <w:szCs w:val="20"/>
              </w:rPr>
            </w:pPr>
            <w:r w:rsidRPr="00FB20F6">
              <w:rPr>
                <w:rFonts w:eastAsia="Times New Roman"/>
                <w:b/>
                <w:bCs/>
                <w:sz w:val="20"/>
                <w:szCs w:val="20"/>
              </w:rPr>
              <w:t>Temeiul normativ</w:t>
            </w:r>
          </w:p>
        </w:tc>
        <w:tc>
          <w:tcPr>
            <w:tcW w:w="965" w:type="pct"/>
            <w:gridSpan w:val="3"/>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9E85CB5" w14:textId="77777777" w:rsidR="00A744A7" w:rsidRPr="00FB20F6" w:rsidRDefault="00A744A7" w:rsidP="0066796B">
            <w:pPr>
              <w:jc w:val="center"/>
              <w:rPr>
                <w:rFonts w:eastAsia="Times New Roman"/>
                <w:b/>
                <w:bCs/>
                <w:sz w:val="20"/>
                <w:szCs w:val="20"/>
              </w:rPr>
            </w:pPr>
            <w:r w:rsidRPr="00FB20F6">
              <w:rPr>
                <w:rFonts w:eastAsia="Times New Roman"/>
                <w:b/>
                <w:bCs/>
                <w:sz w:val="20"/>
                <w:szCs w:val="20"/>
              </w:rPr>
              <w:t>Conformitatea</w:t>
            </w:r>
          </w:p>
        </w:tc>
        <w:tc>
          <w:tcPr>
            <w:tcW w:w="460" w:type="pct"/>
            <w:vMerge w:val="restart"/>
            <w:tcBorders>
              <w:top w:val="single" w:sz="6" w:space="0" w:color="000000"/>
              <w:left w:val="single" w:sz="6" w:space="0" w:color="000000"/>
              <w:right w:val="single" w:sz="6" w:space="0" w:color="000000"/>
            </w:tcBorders>
          </w:tcPr>
          <w:p w14:paraId="4BDEC5A9" w14:textId="7ABE08CC" w:rsidR="00A744A7" w:rsidRPr="00FB20F6" w:rsidRDefault="003236BF" w:rsidP="0066796B">
            <w:pPr>
              <w:pStyle w:val="cn"/>
              <w:rPr>
                <w:b/>
                <w:bCs/>
                <w:sz w:val="20"/>
                <w:szCs w:val="20"/>
              </w:rPr>
            </w:pPr>
            <w:r w:rsidRPr="00FB20F6">
              <w:rPr>
                <w:b/>
                <w:bCs/>
                <w:sz w:val="20"/>
                <w:szCs w:val="20"/>
              </w:rPr>
              <w:t>Comentarii</w:t>
            </w:r>
          </w:p>
        </w:tc>
        <w:tc>
          <w:tcPr>
            <w:tcW w:w="494" w:type="pct"/>
            <w:vMerge w:val="restar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23969A3" w14:textId="16A97A12" w:rsidR="00A744A7" w:rsidRPr="00FB20F6" w:rsidRDefault="00A744A7" w:rsidP="0066796B">
            <w:pPr>
              <w:pStyle w:val="cn"/>
              <w:rPr>
                <w:sz w:val="20"/>
                <w:szCs w:val="20"/>
              </w:rPr>
            </w:pPr>
            <w:r w:rsidRPr="00FB20F6">
              <w:rPr>
                <w:b/>
                <w:bCs/>
                <w:sz w:val="20"/>
                <w:szCs w:val="20"/>
              </w:rPr>
              <w:t xml:space="preserve">Punctajul* </w:t>
            </w:r>
            <w:r w:rsidRPr="00FB20F6">
              <w:rPr>
                <w:i/>
                <w:iCs/>
                <w:sz w:val="20"/>
                <w:szCs w:val="20"/>
              </w:rPr>
              <w:t>(doar în cazul unui răspuns negativ)</w:t>
            </w:r>
          </w:p>
        </w:tc>
      </w:tr>
      <w:tr w:rsidR="00A744A7" w:rsidRPr="00FB20F6" w14:paraId="17C9AEC0" w14:textId="77777777" w:rsidTr="005A347D">
        <w:trPr>
          <w:jc w:val="center"/>
        </w:trPr>
        <w:tc>
          <w:tcPr>
            <w:tcW w:w="249" w:type="pct"/>
            <w:vMerge/>
            <w:tcBorders>
              <w:top w:val="single" w:sz="6" w:space="0" w:color="000000"/>
              <w:left w:val="single" w:sz="6" w:space="0" w:color="000000"/>
              <w:bottom w:val="single" w:sz="6" w:space="0" w:color="000000"/>
              <w:right w:val="single" w:sz="6" w:space="0" w:color="000000"/>
            </w:tcBorders>
            <w:vAlign w:val="center"/>
            <w:hideMark/>
          </w:tcPr>
          <w:p w14:paraId="6C28DF50" w14:textId="77777777" w:rsidR="00A744A7" w:rsidRPr="00FB20F6" w:rsidRDefault="00A744A7" w:rsidP="0066796B">
            <w:pPr>
              <w:rPr>
                <w:rFonts w:eastAsia="Times New Roman"/>
                <w:b/>
                <w:bCs/>
                <w:sz w:val="20"/>
                <w:szCs w:val="20"/>
              </w:rPr>
            </w:pPr>
          </w:p>
        </w:tc>
        <w:tc>
          <w:tcPr>
            <w:tcW w:w="2238" w:type="pct"/>
            <w:vMerge/>
            <w:tcBorders>
              <w:top w:val="single" w:sz="6" w:space="0" w:color="000000"/>
              <w:left w:val="single" w:sz="6" w:space="0" w:color="000000"/>
              <w:bottom w:val="single" w:sz="6" w:space="0" w:color="000000"/>
              <w:right w:val="single" w:sz="6" w:space="0" w:color="000000"/>
            </w:tcBorders>
            <w:vAlign w:val="center"/>
            <w:hideMark/>
          </w:tcPr>
          <w:p w14:paraId="770BE284" w14:textId="77777777" w:rsidR="00A744A7" w:rsidRPr="00FB20F6" w:rsidRDefault="00A744A7" w:rsidP="0066796B">
            <w:pPr>
              <w:rPr>
                <w:rFonts w:eastAsia="Times New Roman"/>
                <w:b/>
                <w:bCs/>
                <w:sz w:val="20"/>
                <w:szCs w:val="20"/>
              </w:rPr>
            </w:pPr>
          </w:p>
        </w:tc>
        <w:tc>
          <w:tcPr>
            <w:tcW w:w="594" w:type="pct"/>
            <w:vMerge/>
            <w:tcBorders>
              <w:top w:val="single" w:sz="6" w:space="0" w:color="000000"/>
              <w:left w:val="single" w:sz="6" w:space="0" w:color="000000"/>
              <w:bottom w:val="single" w:sz="6" w:space="0" w:color="000000"/>
              <w:right w:val="single" w:sz="6" w:space="0" w:color="000000"/>
            </w:tcBorders>
            <w:vAlign w:val="center"/>
            <w:hideMark/>
          </w:tcPr>
          <w:p w14:paraId="1DFDD5DF" w14:textId="77777777" w:rsidR="00A744A7" w:rsidRPr="00FB20F6" w:rsidRDefault="00A744A7" w:rsidP="0066796B">
            <w:pPr>
              <w:rPr>
                <w:rFonts w:eastAsia="Times New Roman"/>
                <w:b/>
                <w:bCs/>
                <w:sz w:val="20"/>
                <w:szCs w:val="20"/>
              </w:rPr>
            </w:pPr>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E027F7D" w14:textId="77777777" w:rsidR="00A744A7" w:rsidRPr="00FB20F6" w:rsidRDefault="00A744A7" w:rsidP="0066796B">
            <w:pPr>
              <w:jc w:val="center"/>
              <w:rPr>
                <w:rFonts w:eastAsia="Times New Roman"/>
                <w:b/>
                <w:bCs/>
                <w:sz w:val="20"/>
                <w:szCs w:val="20"/>
              </w:rPr>
            </w:pPr>
            <w:r w:rsidRPr="00FB20F6">
              <w:rPr>
                <w:rFonts w:eastAsia="Times New Roman"/>
                <w:b/>
                <w:bCs/>
                <w:sz w:val="20"/>
                <w:szCs w:val="20"/>
              </w:rPr>
              <w:t>Da</w:t>
            </w: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0E1B015" w14:textId="77777777" w:rsidR="00A744A7" w:rsidRPr="00FB20F6" w:rsidRDefault="00A744A7" w:rsidP="0066796B">
            <w:pPr>
              <w:jc w:val="center"/>
              <w:rPr>
                <w:rFonts w:eastAsia="Times New Roman"/>
                <w:b/>
                <w:bCs/>
                <w:sz w:val="20"/>
                <w:szCs w:val="20"/>
              </w:rPr>
            </w:pPr>
            <w:r w:rsidRPr="00FB20F6">
              <w:rPr>
                <w:rFonts w:eastAsia="Times New Roman"/>
                <w:b/>
                <w:bCs/>
                <w:sz w:val="20"/>
                <w:szCs w:val="20"/>
              </w:rPr>
              <w:t>Nu</w:t>
            </w: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D2CEF04" w14:textId="153905F8" w:rsidR="00A744A7" w:rsidRPr="00FB20F6" w:rsidRDefault="00A744A7" w:rsidP="0066796B">
            <w:pPr>
              <w:jc w:val="center"/>
              <w:rPr>
                <w:rFonts w:eastAsia="Times New Roman"/>
                <w:b/>
                <w:bCs/>
                <w:sz w:val="20"/>
                <w:szCs w:val="20"/>
              </w:rPr>
            </w:pPr>
            <w:r w:rsidRPr="00FB20F6">
              <w:rPr>
                <w:rFonts w:eastAsia="Times New Roman"/>
                <w:b/>
                <w:bCs/>
                <w:sz w:val="20"/>
                <w:szCs w:val="20"/>
              </w:rPr>
              <w:t>Nu este cazul</w:t>
            </w:r>
          </w:p>
        </w:tc>
        <w:tc>
          <w:tcPr>
            <w:tcW w:w="460" w:type="pct"/>
            <w:vMerge/>
            <w:tcBorders>
              <w:left w:val="single" w:sz="6" w:space="0" w:color="000000"/>
              <w:bottom w:val="single" w:sz="6" w:space="0" w:color="000000"/>
              <w:right w:val="single" w:sz="6" w:space="0" w:color="000000"/>
            </w:tcBorders>
          </w:tcPr>
          <w:p w14:paraId="2A404FD6" w14:textId="77777777" w:rsidR="00A744A7" w:rsidRPr="00FB20F6" w:rsidRDefault="00A744A7" w:rsidP="0066796B">
            <w:pPr>
              <w:rPr>
                <w:sz w:val="20"/>
                <w:szCs w:val="20"/>
              </w:rPr>
            </w:pPr>
          </w:p>
        </w:tc>
        <w:tc>
          <w:tcPr>
            <w:tcW w:w="494" w:type="pct"/>
            <w:vMerge/>
            <w:tcBorders>
              <w:top w:val="single" w:sz="6" w:space="0" w:color="000000"/>
              <w:left w:val="single" w:sz="6" w:space="0" w:color="000000"/>
              <w:bottom w:val="single" w:sz="6" w:space="0" w:color="000000"/>
              <w:right w:val="single" w:sz="6" w:space="0" w:color="000000"/>
            </w:tcBorders>
            <w:vAlign w:val="center"/>
            <w:hideMark/>
          </w:tcPr>
          <w:p w14:paraId="1FDA610B" w14:textId="3C51D40A" w:rsidR="00A744A7" w:rsidRPr="00FB20F6" w:rsidRDefault="00A744A7" w:rsidP="0066796B">
            <w:pPr>
              <w:rPr>
                <w:sz w:val="20"/>
                <w:szCs w:val="20"/>
              </w:rPr>
            </w:pPr>
          </w:p>
        </w:tc>
      </w:tr>
      <w:tr w:rsidR="002D22F4" w:rsidRPr="00FB20F6" w14:paraId="685F046B" w14:textId="77777777" w:rsidTr="009F26B7">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ED27EB" w14:textId="22013159"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2139BD" w14:textId="4CF9190C" w:rsidR="002D22F4" w:rsidRPr="00FB20F6" w:rsidRDefault="002D22F4" w:rsidP="0066796B">
            <w:pPr>
              <w:rPr>
                <w:rFonts w:eastAsia="Times New Roman"/>
              </w:rPr>
            </w:pPr>
            <w:r>
              <w:rPr>
                <w:rFonts w:eastAsia="Times New Roman"/>
              </w:rPr>
              <w:t>Sunt insotite produs</w:t>
            </w:r>
            <w:r w:rsidRPr="00FB20F6">
              <w:rPr>
                <w:rFonts w:eastAsia="Times New Roman"/>
              </w:rPr>
              <w:t>e</w:t>
            </w:r>
            <w:r>
              <w:rPr>
                <w:rFonts w:eastAsia="Times New Roman"/>
              </w:rPr>
              <w:t>le</w:t>
            </w:r>
            <w:r w:rsidRPr="00FB20F6">
              <w:rPr>
                <w:rFonts w:eastAsia="Times New Roman"/>
              </w:rPr>
              <w:t xml:space="preserve"> din tutun, produselor conexe, a dispozitivelor şi a accesoriilor de utilizare, reîncărcare sau încălzire</w:t>
            </w:r>
            <w:r>
              <w:rPr>
                <w:rFonts w:eastAsia="Times New Roman"/>
              </w:rPr>
              <w:t xml:space="preserve"> comercializate de document</w:t>
            </w:r>
            <w:r w:rsidRPr="00FB20F6">
              <w:rPr>
                <w:rFonts w:eastAsia="Times New Roman"/>
              </w:rPr>
              <w:t xml:space="preserve">e justificative, eliberate de producători sau importatori, care să demonstreze provenienţa şi să asigure trasabilitatea? </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3B0D98F" w14:textId="0B42B6DB" w:rsidR="002D22F4" w:rsidRPr="00FB20F6" w:rsidRDefault="002D22F4" w:rsidP="0066796B">
            <w:pPr>
              <w:jc w:val="center"/>
              <w:rPr>
                <w:rFonts w:eastAsia="Times New Roman"/>
                <w:sz w:val="20"/>
                <w:szCs w:val="20"/>
              </w:rPr>
            </w:pPr>
            <w:r w:rsidRPr="00FB20F6">
              <w:rPr>
                <w:rFonts w:eastAsia="Times New Roman"/>
                <w:sz w:val="20"/>
                <w:szCs w:val="20"/>
              </w:rPr>
              <w:t xml:space="preserve">art.25 alin.(1) lit.d) </w:t>
            </w:r>
            <w:hyperlink r:id="rId11" w:history="1">
              <w:r w:rsidRPr="00FB20F6">
                <w:rPr>
                  <w:rStyle w:val="Hyperlink"/>
                  <w:rFonts w:eastAsia="Times New Roman"/>
                  <w:sz w:val="20"/>
                  <w:szCs w:val="20"/>
                </w:rPr>
                <w:t>L 278/2007</w:t>
              </w:r>
            </w:hyperlink>
            <w:r w:rsidRPr="00FB20F6">
              <w:t xml:space="preserve"> </w:t>
            </w:r>
            <w:r w:rsidRPr="00FB20F6">
              <w:rPr>
                <w:rFonts w:eastAsia="Times New Roman"/>
                <w:sz w:val="20"/>
                <w:szCs w:val="20"/>
              </w:rPr>
              <w:t xml:space="preserve">Anexa 1, Pct.50 </w:t>
            </w:r>
            <w:hyperlink r:id="rId12" w:history="1">
              <w:r w:rsidRPr="00FB20F6">
                <w:rPr>
                  <w:rStyle w:val="Hyperlink"/>
                  <w:rFonts w:eastAsia="Times New Roman"/>
                  <w:sz w:val="20"/>
                  <w:szCs w:val="20"/>
                </w:rPr>
                <w:t>HG 613/2017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2970AE2" w14:textId="65D19900"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8941F7"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7B46D9C"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11C33EB7"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FDDBB16" w14:textId="196DACB4"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77535E76" w14:textId="77777777" w:rsidTr="009F26B7">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80E05A" w14:textId="77777777"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62BBEB4" w14:textId="501704C5" w:rsidR="002D22F4" w:rsidRPr="0066796B" w:rsidRDefault="002D22F4" w:rsidP="0066796B">
            <w:pPr>
              <w:rPr>
                <w:rFonts w:eastAsia="Times New Roman"/>
              </w:rPr>
            </w:pPr>
            <w:r w:rsidRPr="0066796B">
              <w:rPr>
                <w:rFonts w:eastAsia="Times New Roman"/>
              </w:rPr>
              <w:t>Este prezent avizul sanitar, pentru produsele din tutun şi conexe plasa</w:t>
            </w:r>
            <w:r w:rsidR="0066796B" w:rsidRPr="0066796B">
              <w:rPr>
                <w:rFonts w:eastAsia="Times New Roman"/>
              </w:rPr>
              <w:t>te pe piaţă, cu termen valabil?</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3FC958" w14:textId="057A0E06" w:rsidR="002D22F4" w:rsidRPr="0066796B" w:rsidRDefault="00A17BFA" w:rsidP="0066796B">
            <w:pPr>
              <w:jc w:val="center"/>
              <w:rPr>
                <w:rFonts w:eastAsia="Times New Roman"/>
              </w:rPr>
            </w:pPr>
            <w:r w:rsidRPr="0066796B">
              <w:rPr>
                <w:rFonts w:eastAsia="Times New Roman"/>
                <w:sz w:val="20"/>
                <w:szCs w:val="22"/>
              </w:rPr>
              <w:t xml:space="preserve">Art. 23 </w:t>
            </w:r>
            <w:hyperlink r:id="rId13" w:history="1">
              <w:r w:rsidR="0066796B" w:rsidRPr="0066796B">
                <w:rPr>
                  <w:rStyle w:val="Hyperlink"/>
                  <w:rFonts w:eastAsia="Times New Roman"/>
                  <w:sz w:val="20"/>
                  <w:szCs w:val="22"/>
                </w:rPr>
                <w:t>LP 10/2009</w:t>
              </w:r>
            </w:hyperlink>
            <w:r w:rsidR="0066796B">
              <w:rPr>
                <w:rStyle w:val="Hyperlink"/>
                <w:rFonts w:eastAsia="Times New Roman"/>
                <w:sz w:val="20"/>
                <w:szCs w:val="22"/>
              </w:rPr>
              <w:t xml:space="preserve"> </w:t>
            </w:r>
            <w:r w:rsidR="002D22F4" w:rsidRPr="0066796B">
              <w:rPr>
                <w:rFonts w:eastAsia="Times New Roman"/>
                <w:sz w:val="20"/>
                <w:szCs w:val="22"/>
              </w:rPr>
              <w:t xml:space="preserve">Anexa 3, </w:t>
            </w:r>
            <w:r w:rsidR="0066796B">
              <w:rPr>
                <w:rFonts w:eastAsia="Times New Roman"/>
                <w:sz w:val="20"/>
                <w:szCs w:val="22"/>
              </w:rPr>
              <w:t xml:space="preserve"> </w:t>
            </w:r>
            <w:r w:rsidR="002D22F4" w:rsidRPr="0066796B">
              <w:rPr>
                <w:rFonts w:eastAsia="Times New Roman"/>
                <w:sz w:val="20"/>
                <w:szCs w:val="22"/>
              </w:rPr>
              <w:t>Pct. 6</w:t>
            </w:r>
            <w:r w:rsidR="0066796B">
              <w:rPr>
                <w:rFonts w:eastAsia="Times New Roman"/>
                <w:sz w:val="20"/>
                <w:szCs w:val="22"/>
              </w:rPr>
              <w:t xml:space="preserve"> </w:t>
            </w:r>
            <w:hyperlink r:id="rId14" w:history="1">
              <w:r w:rsidR="0066796B" w:rsidRPr="0066796B">
                <w:rPr>
                  <w:rStyle w:val="Hyperlink"/>
                  <w:rFonts w:eastAsia="Times New Roman"/>
                  <w:sz w:val="20"/>
                  <w:szCs w:val="22"/>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51C1985" w14:textId="77777777" w:rsidR="002D22F4" w:rsidRPr="0066796B"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20BFA60" w14:textId="77777777" w:rsidR="002D22F4" w:rsidRPr="0066796B"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09126D8" w14:textId="77777777" w:rsidR="002D22F4" w:rsidRPr="0066796B"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4B8BEA82" w14:textId="77777777" w:rsidR="002D22F4" w:rsidRPr="0066796B"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B0665A" w14:textId="6BECF8FC" w:rsidR="002D22F4" w:rsidRPr="0066796B" w:rsidRDefault="002D22F4" w:rsidP="0066796B">
            <w:pPr>
              <w:jc w:val="center"/>
              <w:rPr>
                <w:rFonts w:eastAsia="Times New Roman"/>
                <w:b/>
                <w:bCs/>
                <w:sz w:val="22"/>
                <w:szCs w:val="22"/>
              </w:rPr>
            </w:pPr>
            <w:r w:rsidRPr="0066796B">
              <w:rPr>
                <w:rFonts w:eastAsia="Times New Roman"/>
                <w:b/>
                <w:bCs/>
                <w:sz w:val="22"/>
                <w:szCs w:val="22"/>
              </w:rPr>
              <w:t>15</w:t>
            </w:r>
          </w:p>
        </w:tc>
      </w:tr>
      <w:tr w:rsidR="002D22F4" w:rsidRPr="00FB20F6" w14:paraId="5BE34243"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63AAD7F" w14:textId="21A28CF3"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41EC504" w14:textId="31B39FAB" w:rsidR="002D22F4" w:rsidRPr="00FB20F6" w:rsidRDefault="002D22F4" w:rsidP="0066796B">
            <w:pPr>
              <w:rPr>
                <w:rFonts w:eastAsia="Times New Roman"/>
              </w:rPr>
            </w:pPr>
            <w:r w:rsidRPr="00FB20F6">
              <w:rPr>
                <w:rFonts w:eastAsia="Times New Roman"/>
              </w:rPr>
              <w:t xml:space="preserve">Sunt etichetate produsele din tutun, </w:t>
            </w:r>
            <w:r w:rsidRPr="004B5A42">
              <w:rPr>
                <w:rFonts w:eastAsia="Times New Roman"/>
                <w:iCs/>
              </w:rPr>
              <w:t xml:space="preserve">produsele conexe, dispozitivele şi accesoriile de </w:t>
            </w:r>
            <w:bookmarkStart w:id="1" w:name="_GoBack"/>
            <w:bookmarkEnd w:id="1"/>
            <w:r w:rsidRPr="004B5A42">
              <w:rPr>
                <w:rFonts w:eastAsia="Times New Roman"/>
                <w:iCs/>
              </w:rPr>
              <w:t>utilizare, reîncărcare sau încălzire a acestora</w:t>
            </w:r>
            <w:r w:rsidRPr="004B5A42">
              <w:rPr>
                <w:rFonts w:eastAsia="Times New Roman"/>
              </w:rPr>
              <w:t>?</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B79093C" w14:textId="199CD2C8" w:rsidR="002D22F4" w:rsidRPr="00FB20F6" w:rsidRDefault="002D22F4" w:rsidP="0066796B">
            <w:pPr>
              <w:jc w:val="center"/>
              <w:rPr>
                <w:rFonts w:eastAsia="Times New Roman"/>
                <w:sz w:val="20"/>
                <w:szCs w:val="20"/>
              </w:rPr>
            </w:pPr>
            <w:r w:rsidRPr="00FB20F6">
              <w:rPr>
                <w:rFonts w:eastAsia="Times New Roman"/>
                <w:sz w:val="20"/>
                <w:szCs w:val="20"/>
              </w:rPr>
              <w:t>art.16, 17, 17</w:t>
            </w:r>
            <w:r w:rsidRPr="00FB20F6">
              <w:rPr>
                <w:rFonts w:eastAsia="Times New Roman"/>
                <w:sz w:val="20"/>
                <w:szCs w:val="20"/>
                <w:vertAlign w:val="superscript"/>
              </w:rPr>
              <w:t>1</w:t>
            </w:r>
            <w:r w:rsidRPr="00FB20F6">
              <w:rPr>
                <w:rFonts w:eastAsia="Times New Roman"/>
                <w:sz w:val="20"/>
                <w:szCs w:val="20"/>
              </w:rPr>
              <w:t xml:space="preserve"> </w:t>
            </w:r>
            <w:hyperlink r:id="rId15"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Style w:val="Hyperlink"/>
                <w:rFonts w:eastAsia="Times New Roman"/>
                <w:color w:val="auto"/>
                <w:sz w:val="20"/>
                <w:szCs w:val="20"/>
                <w:u w:val="none"/>
              </w:rPr>
              <w:t>pct. 2, 11</w:t>
            </w:r>
            <w:r w:rsidRPr="00FB20F6">
              <w:rPr>
                <w:rStyle w:val="Hyperlink"/>
                <w:rFonts w:eastAsia="Times New Roman"/>
                <w:color w:val="auto"/>
                <w:sz w:val="20"/>
                <w:szCs w:val="20"/>
              </w:rPr>
              <w:t xml:space="preserve">  </w:t>
            </w:r>
            <w:hyperlink r:id="rId16" w:history="1">
              <w:r w:rsidRPr="00FB20F6">
                <w:rPr>
                  <w:rStyle w:val="Hyperlink"/>
                  <w:rFonts w:eastAsia="Times New Roman"/>
                  <w:sz w:val="20"/>
                  <w:szCs w:val="20"/>
                </w:rPr>
                <w:t>HG 613/2017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643A63"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920978C"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2629672"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39AA5301"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328347" w14:textId="656DA045"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10941930"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871EDC4" w14:textId="74061DB7"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5BB417D" w14:textId="3754E903" w:rsidR="002D22F4" w:rsidRPr="00FB20F6" w:rsidRDefault="002D22F4" w:rsidP="0066796B">
            <w:pPr>
              <w:rPr>
                <w:rFonts w:eastAsia="Times New Roman"/>
              </w:rPr>
            </w:pPr>
            <w:r w:rsidRPr="00FB20F6">
              <w:rPr>
                <w:rFonts w:eastAsia="Times New Roman"/>
              </w:rPr>
              <w:t>Sunt textele avertismentelor de sănătate imprimate în limba română pe pachetele unitare şi pe orice ambalaj exterior al produselor din tutun pentru fumat?</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CBFE3F" w14:textId="78C2BED7" w:rsidR="002D22F4" w:rsidRPr="00FB20F6" w:rsidRDefault="002D22F4" w:rsidP="0066796B">
            <w:pPr>
              <w:jc w:val="center"/>
              <w:rPr>
                <w:rFonts w:eastAsia="Times New Roman"/>
                <w:sz w:val="20"/>
                <w:szCs w:val="20"/>
              </w:rPr>
            </w:pPr>
            <w:r>
              <w:rPr>
                <w:rFonts w:eastAsia="Times New Roman"/>
                <w:sz w:val="20"/>
                <w:szCs w:val="20"/>
              </w:rPr>
              <w:t>ar</w:t>
            </w:r>
            <w:r w:rsidRPr="00FB20F6">
              <w:rPr>
                <w:rFonts w:eastAsia="Times New Roman"/>
                <w:sz w:val="20"/>
                <w:szCs w:val="20"/>
              </w:rPr>
              <w:t xml:space="preserve">t.15, alin.(1) </w:t>
            </w:r>
            <w:hyperlink r:id="rId17"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Style w:val="Hyperlink"/>
                <w:rFonts w:eastAsia="Times New Roman"/>
                <w:color w:val="auto"/>
                <w:sz w:val="20"/>
                <w:szCs w:val="20"/>
                <w:u w:val="none"/>
              </w:rPr>
              <w:t>pct. 2, 11</w:t>
            </w:r>
            <w:r w:rsidRPr="00FB20F6">
              <w:rPr>
                <w:rStyle w:val="Hyperlink"/>
                <w:rFonts w:eastAsia="Times New Roman"/>
                <w:color w:val="auto"/>
                <w:sz w:val="20"/>
                <w:szCs w:val="20"/>
              </w:rPr>
              <w:t xml:space="preserve">  </w:t>
            </w:r>
            <w:hyperlink r:id="rId18" w:history="1">
              <w:r w:rsidRPr="00FB20F6">
                <w:rPr>
                  <w:rStyle w:val="Hyperlink"/>
                  <w:rFonts w:eastAsia="Times New Roman"/>
                  <w:sz w:val="20"/>
                  <w:szCs w:val="20"/>
                </w:rPr>
                <w:t>HG 613/2017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E5ACAC"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51E3102"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24ACA21"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4F14EFF8"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A393ADD" w14:textId="563F2255" w:rsidR="002D22F4" w:rsidRPr="00FB20F6" w:rsidRDefault="002D22F4" w:rsidP="0066796B">
            <w:pPr>
              <w:jc w:val="center"/>
              <w:rPr>
                <w:rFonts w:eastAsia="Times New Roman"/>
                <w:b/>
                <w:bCs/>
                <w:sz w:val="22"/>
                <w:szCs w:val="22"/>
              </w:rPr>
            </w:pPr>
            <w:r w:rsidRPr="00FB20F6">
              <w:rPr>
                <w:rFonts w:eastAsia="Times New Roman"/>
                <w:b/>
                <w:bCs/>
                <w:sz w:val="22"/>
                <w:szCs w:val="22"/>
              </w:rPr>
              <w:t>7</w:t>
            </w:r>
          </w:p>
        </w:tc>
      </w:tr>
      <w:tr w:rsidR="002D22F4" w:rsidRPr="00FB20F6" w14:paraId="49C08FFD"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C97054E" w14:textId="29AEF4B6"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8B34405" w14:textId="367C017D" w:rsidR="002D22F4" w:rsidRPr="00FB20F6" w:rsidRDefault="002D22F4" w:rsidP="0066796B">
            <w:pPr>
              <w:rPr>
                <w:rFonts w:eastAsia="Times New Roman"/>
              </w:rPr>
            </w:pPr>
            <w:r w:rsidRPr="00FB20F6">
              <w:rPr>
                <w:rFonts w:eastAsia="Times New Roman"/>
              </w:rPr>
              <w:t>Sunt imprimate avertismentele de sănătate, astfel încât:</w:t>
            </w:r>
          </w:p>
        </w:tc>
        <w:tc>
          <w:tcPr>
            <w:tcW w:w="594" w:type="pct"/>
            <w:vMerge w:val="restart"/>
            <w:tcBorders>
              <w:top w:val="single" w:sz="6" w:space="0" w:color="000000"/>
              <w:left w:val="single" w:sz="6" w:space="0" w:color="000000"/>
              <w:right w:val="single" w:sz="6" w:space="0" w:color="000000"/>
            </w:tcBorders>
            <w:tcMar>
              <w:top w:w="15" w:type="dxa"/>
              <w:left w:w="45" w:type="dxa"/>
              <w:bottom w:w="15" w:type="dxa"/>
              <w:right w:w="45" w:type="dxa"/>
            </w:tcMar>
            <w:hideMark/>
          </w:tcPr>
          <w:p w14:paraId="404566FB" w14:textId="1DBCF4B8" w:rsidR="002D22F4" w:rsidRPr="00FB20F6" w:rsidRDefault="002D22F4" w:rsidP="0066796B">
            <w:pPr>
              <w:jc w:val="center"/>
              <w:rPr>
                <w:rFonts w:eastAsia="Times New Roman"/>
                <w:sz w:val="20"/>
                <w:szCs w:val="20"/>
              </w:rPr>
            </w:pPr>
            <w:r w:rsidRPr="00FB20F6">
              <w:rPr>
                <w:rFonts w:eastAsia="Times New Roman"/>
                <w:sz w:val="20"/>
                <w:szCs w:val="20"/>
              </w:rPr>
              <w:t xml:space="preserve">art.15, alin.(3) </w:t>
            </w:r>
            <w:hyperlink r:id="rId19"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Style w:val="Hyperlink"/>
                <w:rFonts w:eastAsia="Times New Roman"/>
                <w:color w:val="auto"/>
                <w:sz w:val="20"/>
                <w:szCs w:val="20"/>
                <w:u w:val="none"/>
              </w:rPr>
              <w:t xml:space="preserve">pct. 4 </w:t>
            </w:r>
            <w:hyperlink r:id="rId20" w:history="1">
              <w:r w:rsidRPr="00FB20F6">
                <w:rPr>
                  <w:rStyle w:val="Hyperlink"/>
                  <w:rFonts w:eastAsia="Times New Roman"/>
                  <w:sz w:val="20"/>
                  <w:szCs w:val="20"/>
                </w:rPr>
                <w:t>HG 613/2017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18C8BFE" w14:textId="64F1C09D" w:rsidR="002D22F4" w:rsidRPr="00FB20F6" w:rsidRDefault="002D22F4" w:rsidP="0066796B">
            <w:pPr>
              <w:rPr>
                <w:rFonts w:eastAsia="Times New Roman"/>
                <w:sz w:val="20"/>
                <w:szCs w:val="20"/>
              </w:rPr>
            </w:pPr>
            <w:r w:rsidRPr="00FB20F6">
              <w:rPr>
                <w:rFonts w:eastAsia="Times New Roman"/>
                <w:sz w:val="20"/>
                <w:szCs w:val="20"/>
              </w:rPr>
              <w:t>-</w:t>
            </w: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7E35CD3" w14:textId="297744D7" w:rsidR="002D22F4" w:rsidRPr="00FB20F6" w:rsidRDefault="002D22F4" w:rsidP="0066796B">
            <w:pPr>
              <w:rPr>
                <w:rFonts w:eastAsia="Times New Roman"/>
                <w:sz w:val="20"/>
                <w:szCs w:val="20"/>
              </w:rPr>
            </w:pPr>
            <w:r w:rsidRPr="00FB20F6">
              <w:rPr>
                <w:rFonts w:eastAsia="Times New Roman"/>
                <w:sz w:val="20"/>
                <w:szCs w:val="20"/>
              </w:rPr>
              <w:t>-</w:t>
            </w: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86CE46A" w14:textId="5F98C4F8" w:rsidR="002D22F4" w:rsidRPr="00FB20F6" w:rsidRDefault="002D22F4" w:rsidP="0066796B">
            <w:pPr>
              <w:rPr>
                <w:rFonts w:eastAsia="Times New Roman"/>
                <w:sz w:val="20"/>
                <w:szCs w:val="20"/>
              </w:rPr>
            </w:pPr>
            <w:r w:rsidRPr="00FB20F6">
              <w:rPr>
                <w:rFonts w:eastAsia="Times New Roman"/>
                <w:sz w:val="20"/>
                <w:szCs w:val="20"/>
              </w:rPr>
              <w:t>-</w:t>
            </w:r>
          </w:p>
        </w:tc>
        <w:tc>
          <w:tcPr>
            <w:tcW w:w="460" w:type="pct"/>
            <w:tcBorders>
              <w:top w:val="single" w:sz="6" w:space="0" w:color="000000"/>
              <w:left w:val="single" w:sz="6" w:space="0" w:color="000000"/>
              <w:bottom w:val="single" w:sz="6" w:space="0" w:color="000000"/>
              <w:right w:val="single" w:sz="6" w:space="0" w:color="000000"/>
            </w:tcBorders>
          </w:tcPr>
          <w:p w14:paraId="45854270" w14:textId="02C94845" w:rsidR="002D22F4" w:rsidRPr="00FB20F6" w:rsidRDefault="002D22F4" w:rsidP="0066796B">
            <w:pPr>
              <w:jc w:val="center"/>
              <w:rPr>
                <w:rFonts w:eastAsia="Times New Roman"/>
                <w:sz w:val="20"/>
                <w:szCs w:val="20"/>
              </w:rPr>
            </w:pPr>
            <w:r w:rsidRPr="00FB20F6">
              <w:rPr>
                <w:rFonts w:eastAsia="Times New Roman"/>
                <w:sz w:val="20"/>
                <w:szCs w:val="20"/>
              </w:rPr>
              <w:t>-</w:t>
            </w: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483A794" w14:textId="7EE6414D" w:rsidR="002D22F4" w:rsidRPr="00FB20F6" w:rsidRDefault="002D22F4" w:rsidP="0066796B">
            <w:pPr>
              <w:jc w:val="center"/>
              <w:rPr>
                <w:rFonts w:eastAsia="Times New Roman"/>
                <w:b/>
                <w:bCs/>
                <w:sz w:val="22"/>
                <w:szCs w:val="22"/>
              </w:rPr>
            </w:pPr>
            <w:r w:rsidRPr="00FB20F6">
              <w:rPr>
                <w:rFonts w:eastAsia="Times New Roman"/>
                <w:b/>
                <w:bCs/>
                <w:sz w:val="22"/>
                <w:szCs w:val="22"/>
              </w:rPr>
              <w:t>-</w:t>
            </w:r>
          </w:p>
        </w:tc>
      </w:tr>
      <w:tr w:rsidR="002D22F4" w:rsidRPr="00FB20F6" w14:paraId="766BE99E"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46C472" w14:textId="48527E62" w:rsidR="002D22F4" w:rsidRPr="00FB20F6" w:rsidRDefault="002D22F4" w:rsidP="0066796B">
            <w:pPr>
              <w:pStyle w:val="Listparagraf"/>
              <w:ind w:left="0"/>
              <w:rPr>
                <w:rFonts w:eastAsia="Times New Roman"/>
                <w:sz w:val="20"/>
                <w:szCs w:val="20"/>
              </w:rPr>
            </w:pPr>
            <w:r w:rsidRPr="00FB20F6">
              <w:rPr>
                <w:rFonts w:eastAsia="Times New Roman"/>
                <w:sz w:val="20"/>
                <w:szCs w:val="20"/>
              </w:rPr>
              <w:t>7.1</w:t>
            </w: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0EB13BF" w14:textId="40CC0F7F" w:rsidR="002D22F4" w:rsidRPr="00FB20F6" w:rsidRDefault="002D22F4" w:rsidP="0066796B">
            <w:pPr>
              <w:rPr>
                <w:rFonts w:eastAsia="Times New Roman"/>
              </w:rPr>
            </w:pPr>
            <w:r w:rsidRPr="00FB20F6">
              <w:rPr>
                <w:rFonts w:eastAsia="Times New Roman"/>
              </w:rPr>
              <w:t>- să fie clare şi să asigure vizibilitatea şi integritatea lor grafică?</w:t>
            </w:r>
          </w:p>
        </w:tc>
        <w:tc>
          <w:tcPr>
            <w:tcW w:w="594" w:type="pct"/>
            <w:vMerge/>
            <w:tcBorders>
              <w:left w:val="single" w:sz="6" w:space="0" w:color="000000"/>
              <w:right w:val="single" w:sz="6" w:space="0" w:color="000000"/>
            </w:tcBorders>
            <w:tcMar>
              <w:top w:w="15" w:type="dxa"/>
              <w:left w:w="45" w:type="dxa"/>
              <w:bottom w:w="15" w:type="dxa"/>
              <w:right w:w="45" w:type="dxa"/>
            </w:tcMar>
          </w:tcPr>
          <w:p w14:paraId="2561410F" w14:textId="0ADA79B1" w:rsidR="002D22F4" w:rsidRPr="00FB20F6" w:rsidRDefault="002D22F4" w:rsidP="0066796B">
            <w:pPr>
              <w:jc w:val="center"/>
              <w:rPr>
                <w:rFonts w:eastAsia="Times New Roman"/>
                <w:sz w:val="20"/>
                <w:szCs w:val="20"/>
              </w:rPr>
            </w:pPr>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F09988B"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E2DD9E5"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00D1862"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0E01531A"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6D3A8D" w14:textId="24528D3E" w:rsidR="002D22F4" w:rsidRPr="00FB20F6" w:rsidDel="00C34B35" w:rsidRDefault="002D22F4" w:rsidP="0066796B">
            <w:pPr>
              <w:jc w:val="center"/>
              <w:rPr>
                <w:rFonts w:eastAsia="Times New Roman"/>
                <w:b/>
                <w:bCs/>
                <w:sz w:val="22"/>
                <w:szCs w:val="22"/>
              </w:rPr>
            </w:pPr>
            <w:r w:rsidRPr="00FB20F6">
              <w:rPr>
                <w:rFonts w:eastAsia="Times New Roman"/>
                <w:b/>
                <w:bCs/>
                <w:sz w:val="22"/>
                <w:szCs w:val="22"/>
              </w:rPr>
              <w:t>7</w:t>
            </w:r>
          </w:p>
        </w:tc>
      </w:tr>
      <w:tr w:rsidR="002D22F4" w:rsidRPr="00FB20F6" w14:paraId="1C7E375F" w14:textId="77777777" w:rsidTr="005A347D">
        <w:trPr>
          <w:trHeight w:val="1093"/>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850F57A" w14:textId="7F4B2C42" w:rsidR="002D22F4" w:rsidRPr="00FB20F6" w:rsidRDefault="002D22F4" w:rsidP="0066796B">
            <w:pPr>
              <w:pStyle w:val="Listparagraf"/>
              <w:ind w:left="0"/>
              <w:rPr>
                <w:rFonts w:eastAsia="Times New Roman"/>
                <w:sz w:val="20"/>
                <w:szCs w:val="20"/>
              </w:rPr>
            </w:pPr>
            <w:r w:rsidRPr="00FB20F6">
              <w:rPr>
                <w:rFonts w:eastAsia="Times New Roman"/>
                <w:sz w:val="20"/>
                <w:szCs w:val="20"/>
              </w:rPr>
              <w:t>7.2</w:t>
            </w: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4E5ECEA" w14:textId="6F7B44CA" w:rsidR="002D22F4" w:rsidRPr="00FB20F6" w:rsidRDefault="002D22F4" w:rsidP="0066796B">
            <w:pPr>
              <w:rPr>
                <w:rFonts w:eastAsia="Times New Roman"/>
              </w:rPr>
            </w:pPr>
            <w:r w:rsidRPr="00FB20F6">
              <w:rPr>
                <w:rFonts w:eastAsia="Times New Roman"/>
              </w:rPr>
              <w:t>- să nu poată fi detaşate, şterse sau ascunse, acoperite sau întrerupte de alte inscripţii ori imagini?</w:t>
            </w:r>
          </w:p>
        </w:tc>
        <w:tc>
          <w:tcPr>
            <w:tcW w:w="594" w:type="pct"/>
            <w:vMerge/>
            <w:tcBorders>
              <w:left w:val="single" w:sz="6" w:space="0" w:color="000000"/>
              <w:bottom w:val="single" w:sz="6" w:space="0" w:color="000000"/>
              <w:right w:val="single" w:sz="6" w:space="0" w:color="000000"/>
            </w:tcBorders>
            <w:tcMar>
              <w:top w:w="15" w:type="dxa"/>
              <w:left w:w="45" w:type="dxa"/>
              <w:bottom w:w="15" w:type="dxa"/>
              <w:right w:w="45" w:type="dxa"/>
            </w:tcMar>
          </w:tcPr>
          <w:p w14:paraId="23BE8B33" w14:textId="7A7B3D76" w:rsidR="002D22F4" w:rsidRPr="00FB20F6" w:rsidRDefault="002D22F4" w:rsidP="0066796B">
            <w:pPr>
              <w:jc w:val="center"/>
              <w:rPr>
                <w:rFonts w:eastAsia="Times New Roman"/>
                <w:sz w:val="20"/>
                <w:szCs w:val="20"/>
              </w:rPr>
            </w:pPr>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FEEF439"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D1C2098"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1B6B04"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4C88D8DF"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5E565C7" w14:textId="63DDBC2C" w:rsidR="002D22F4" w:rsidRPr="00FB20F6" w:rsidDel="00C34B35" w:rsidRDefault="002D22F4" w:rsidP="0066796B">
            <w:pPr>
              <w:jc w:val="center"/>
              <w:rPr>
                <w:rFonts w:eastAsia="Times New Roman"/>
                <w:b/>
                <w:bCs/>
                <w:sz w:val="22"/>
                <w:szCs w:val="22"/>
              </w:rPr>
            </w:pPr>
            <w:r w:rsidRPr="00FB20F6">
              <w:rPr>
                <w:rFonts w:eastAsia="Times New Roman"/>
                <w:b/>
                <w:bCs/>
                <w:sz w:val="22"/>
                <w:szCs w:val="22"/>
              </w:rPr>
              <w:t>7</w:t>
            </w:r>
          </w:p>
        </w:tc>
      </w:tr>
      <w:tr w:rsidR="002D22F4" w:rsidRPr="00FB20F6" w14:paraId="14906C38" w14:textId="77777777" w:rsidTr="002D22F4">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B60B1BA" w14:textId="3B72812A"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78F1E16" w14:textId="3621F04F" w:rsidR="002D22F4" w:rsidRPr="00FB20F6" w:rsidRDefault="002D22F4" w:rsidP="0066796B">
            <w:pPr>
              <w:rPr>
                <w:rFonts w:eastAsia="Times New Roman"/>
              </w:rPr>
            </w:pPr>
            <w:r w:rsidRPr="0066796B">
              <w:rPr>
                <w:rFonts w:eastAsia="Times New Roman"/>
              </w:rPr>
              <w:t>Corespund avertismentele de sănătate pe pachetele unitare şi ambalajul exterior al produselor de tutun, produselor conexe (produse din plante) ţigaretele electronice, rezervoarelor şi cartuşelor de reumplere a ţigaretelor electronice)</w:t>
            </w:r>
            <w:r w:rsidR="00C660CB" w:rsidRPr="0066796B">
              <w:rPr>
                <w:rFonts w:eastAsia="Times New Roman"/>
              </w:rPr>
              <w:t xml:space="preserve"> „</w:t>
            </w:r>
            <w:r w:rsidR="00C660CB" w:rsidRPr="0066796B">
              <w:rPr>
                <w:shd w:val="clear" w:color="auto" w:fill="FFFFFF"/>
              </w:rPr>
              <w:t>bibliotecii electronice de avertismente de sănătate combinate”</w:t>
            </w:r>
            <w:r w:rsidRPr="0066796B">
              <w:rPr>
                <w:rFonts w:eastAsia="Times New Roman"/>
              </w:rPr>
              <w:t>?</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8821306" w14:textId="25AD02D9" w:rsidR="002D22F4" w:rsidRPr="00FB20F6" w:rsidRDefault="002D22F4" w:rsidP="0066796B">
            <w:pPr>
              <w:jc w:val="center"/>
              <w:rPr>
                <w:rFonts w:eastAsia="Times New Roman"/>
                <w:sz w:val="20"/>
                <w:szCs w:val="20"/>
              </w:rPr>
            </w:pPr>
            <w:r w:rsidRPr="00FB20F6">
              <w:rPr>
                <w:rFonts w:eastAsia="Times New Roman"/>
                <w:sz w:val="20"/>
                <w:szCs w:val="20"/>
              </w:rPr>
              <w:t xml:space="preserve">art.23, alin.3, 4, 5 </w:t>
            </w:r>
            <w:hyperlink r:id="rId21" w:history="1">
              <w:r w:rsidRPr="00FB20F6">
                <w:rPr>
                  <w:rStyle w:val="Hyperlink"/>
                  <w:rFonts w:eastAsia="Times New Roman"/>
                  <w:sz w:val="20"/>
                  <w:szCs w:val="20"/>
                </w:rPr>
                <w:t>L 278/2007</w:t>
              </w:r>
            </w:hyperlink>
            <w:r w:rsidRPr="00FB20F6">
              <w:rPr>
                <w:rFonts w:eastAsia="Times New Roman"/>
                <w:sz w:val="20"/>
                <w:szCs w:val="20"/>
              </w:rPr>
              <w:t xml:space="preserve"> </w:t>
            </w:r>
            <w:r>
              <w:rPr>
                <w:rFonts w:eastAsia="Times New Roman"/>
                <w:sz w:val="20"/>
                <w:szCs w:val="20"/>
              </w:rPr>
              <w:t>, pct. 52</w:t>
            </w:r>
            <w:r w:rsidRPr="00FB20F6">
              <w:rPr>
                <w:rFonts w:eastAsia="Times New Roman"/>
                <w:sz w:val="20"/>
                <w:szCs w:val="20"/>
              </w:rPr>
              <w:t xml:space="preserve"> </w:t>
            </w:r>
            <w:hyperlink r:id="rId22" w:history="1">
              <w:r w:rsidRPr="00FB20F6">
                <w:rPr>
                  <w:rStyle w:val="Hyperlink"/>
                  <w:rFonts w:eastAsia="Times New Roman"/>
                  <w:sz w:val="20"/>
                  <w:szCs w:val="20"/>
                </w:rPr>
                <w:t>HG 613/2017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120AFA3"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DFECD9E"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22F23A"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220EB113"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EB36E05" w14:textId="795318BE"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19258267"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4BE918D" w14:textId="77777777"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DE28E10" w14:textId="17565DF5" w:rsidR="002D22F4" w:rsidRPr="00FB20F6" w:rsidRDefault="002D22F4" w:rsidP="0066796B">
            <w:pPr>
              <w:rPr>
                <w:rFonts w:eastAsia="Times New Roman"/>
              </w:rPr>
            </w:pPr>
            <w:r w:rsidRPr="00FB20F6">
              <w:rPr>
                <w:rFonts w:eastAsia="Times New Roman"/>
              </w:rPr>
              <w:t>Se respectă interdicția imprimării pe pachete unitare de produse din tutun a avertismentelor de sănătate pe timbrul de acciz?</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70CC5D" w14:textId="675F4FDB" w:rsidR="002D22F4" w:rsidRPr="00FB20F6" w:rsidRDefault="002D22F4" w:rsidP="0066796B">
            <w:pPr>
              <w:jc w:val="center"/>
              <w:rPr>
                <w:rFonts w:eastAsia="Times New Roman"/>
                <w:sz w:val="20"/>
                <w:szCs w:val="20"/>
              </w:rPr>
            </w:pPr>
            <w:r w:rsidRPr="00FB20F6">
              <w:rPr>
                <w:rFonts w:eastAsia="Times New Roman"/>
                <w:sz w:val="20"/>
                <w:szCs w:val="20"/>
              </w:rPr>
              <w:t xml:space="preserve">art.15, alin.(4) </w:t>
            </w:r>
            <w:hyperlink r:id="rId23"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Style w:val="Hyperlink"/>
                <w:rFonts w:eastAsia="Times New Roman"/>
                <w:color w:val="auto"/>
                <w:sz w:val="20"/>
                <w:szCs w:val="20"/>
                <w:u w:val="none"/>
              </w:rPr>
              <w:t xml:space="preserve">pct. 5  </w:t>
            </w:r>
            <w:hyperlink r:id="rId24" w:history="1">
              <w:r w:rsidRPr="00FB20F6">
                <w:rPr>
                  <w:rStyle w:val="Hyperlink"/>
                  <w:rFonts w:eastAsia="Times New Roman"/>
                  <w:sz w:val="20"/>
                  <w:szCs w:val="20"/>
                </w:rPr>
                <w:t>HG 613/2017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D5CC960"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BA64D8D"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45FA06B8"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23E09B49"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AB1FC35" w14:textId="4E877E5F"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228F1E14"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944EE1" w14:textId="32D1FC2E"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BA2B97E" w14:textId="77777777" w:rsidR="002D22F4" w:rsidRPr="00FB20F6" w:rsidRDefault="002D22F4" w:rsidP="0066796B">
            <w:pPr>
              <w:rPr>
                <w:rFonts w:eastAsia="Times New Roman"/>
              </w:rPr>
            </w:pPr>
            <w:r w:rsidRPr="00FB20F6">
              <w:rPr>
                <w:rFonts w:eastAsia="Times New Roman"/>
              </w:rPr>
              <w:t xml:space="preserve">Este indicată pe fiecare pachet unitar de produse din tutun, </w:t>
            </w:r>
            <w:r w:rsidRPr="004B5A42">
              <w:rPr>
                <w:rFonts w:eastAsia="Times New Roman"/>
                <w:iCs/>
              </w:rPr>
              <w:t>produse conexe, dispozitive şi accesorii de utilizare, reîncărcare sau încălzire a acestora</w:t>
            </w:r>
            <w:r w:rsidRPr="004B5A42">
              <w:rPr>
                <w:rFonts w:eastAsia="Times New Roman"/>
              </w:rPr>
              <w:t>,</w:t>
            </w:r>
            <w:r w:rsidRPr="00FB20F6">
              <w:rPr>
                <w:rFonts w:eastAsia="Times New Roman"/>
              </w:rPr>
              <w:t xml:space="preserve"> în loc </w:t>
            </w:r>
            <w:r w:rsidRPr="00FB20F6">
              <w:rPr>
                <w:rFonts w:eastAsia="Times New Roman"/>
              </w:rPr>
              <w:lastRenderedPageBreak/>
              <w:t>stabilit informaţia ce asigură trasabilitatea produsului din tutun (numărului de serie al lotului sau a echivalentului acestuia, astfel asigurându-se posibilitatea identificării locului şi a datei fabricării)?</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B319F9" w14:textId="4E08820C" w:rsidR="002D22F4" w:rsidRPr="00FB20F6" w:rsidRDefault="002D22F4" w:rsidP="0066796B">
            <w:pPr>
              <w:jc w:val="center"/>
              <w:rPr>
                <w:rFonts w:eastAsia="Times New Roman"/>
                <w:sz w:val="20"/>
                <w:szCs w:val="20"/>
              </w:rPr>
            </w:pPr>
            <w:r w:rsidRPr="00FB20F6">
              <w:rPr>
                <w:rFonts w:eastAsia="Times New Roman"/>
                <w:sz w:val="20"/>
                <w:szCs w:val="20"/>
              </w:rPr>
              <w:lastRenderedPageBreak/>
              <w:t xml:space="preserve">art.20, </w:t>
            </w:r>
            <w:hyperlink r:id="rId25"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Style w:val="Hyperlink"/>
                <w:rFonts w:eastAsia="Times New Roman"/>
                <w:color w:val="auto"/>
                <w:sz w:val="20"/>
                <w:szCs w:val="20"/>
                <w:u w:val="none"/>
              </w:rPr>
              <w:t xml:space="preserve">pct. 47 </w:t>
            </w:r>
            <w:hyperlink r:id="rId26" w:history="1">
              <w:r w:rsidRPr="00FB20F6">
                <w:rPr>
                  <w:rStyle w:val="Hyperlink"/>
                  <w:rFonts w:eastAsia="Times New Roman"/>
                  <w:sz w:val="20"/>
                  <w:szCs w:val="20"/>
                </w:rPr>
                <w:t>HG 613/2017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DF84164"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7F194AA"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9E0F07C"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6506E12A"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5769DC3" w14:textId="28ABE1EC"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26839642"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81AFBE" w14:textId="3CC434F9"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53FFAFD" w14:textId="1D1A0965" w:rsidR="002D22F4" w:rsidRPr="00FB20F6" w:rsidRDefault="002D22F4" w:rsidP="0066796B">
            <w:pPr>
              <w:rPr>
                <w:rFonts w:eastAsia="Times New Roman"/>
              </w:rPr>
            </w:pPr>
            <w:r w:rsidRPr="00FB20F6">
              <w:rPr>
                <w:rFonts w:eastAsia="Times New Roman"/>
              </w:rPr>
              <w:t xml:space="preserve">Lipseşte pe pachetele unitare, ambalajele exterioare a produselor din tutun, </w:t>
            </w:r>
            <w:r w:rsidRPr="004B5A42">
              <w:rPr>
                <w:rFonts w:eastAsia="Times New Roman"/>
                <w:iCs/>
              </w:rPr>
              <w:t>produselor conexe, dispozitivelor şi accesoriilor de utilizare, reîncărcare sau încălzire a acestora,</w:t>
            </w:r>
            <w:r w:rsidRPr="00FB20F6">
              <w:rPr>
                <w:rFonts w:eastAsia="Times New Roman"/>
              </w:rPr>
              <w:t xml:space="preserve"> informaţii de promovare a produsului din tutun, prin mijloace false, înşelătoare ce creează impresii eronate despre caracteristicile, riscurile sau efectele asupra sănătăţii, similitudini cu denumirile anatomice ale părţilor corpului uman?</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28CBC7D" w14:textId="72E8A2C5" w:rsidR="002D22F4" w:rsidRPr="00FB20F6" w:rsidRDefault="002D22F4" w:rsidP="0066796B">
            <w:pPr>
              <w:jc w:val="center"/>
              <w:rPr>
                <w:rFonts w:eastAsia="Times New Roman"/>
                <w:sz w:val="20"/>
                <w:szCs w:val="20"/>
              </w:rPr>
            </w:pPr>
            <w:r w:rsidRPr="00FB20F6">
              <w:rPr>
                <w:rFonts w:eastAsia="Times New Roman"/>
                <w:sz w:val="20"/>
                <w:szCs w:val="20"/>
              </w:rPr>
              <w:t xml:space="preserve">art.19, </w:t>
            </w:r>
            <w:hyperlink r:id="rId27"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Style w:val="Hyperlink"/>
                <w:rFonts w:eastAsia="Times New Roman"/>
                <w:color w:val="auto"/>
                <w:sz w:val="20"/>
                <w:szCs w:val="20"/>
              </w:rPr>
              <w:t xml:space="preserve">pct. 32  </w:t>
            </w:r>
            <w:hyperlink r:id="rId28" w:history="1">
              <w:r w:rsidRPr="00FB20F6">
                <w:rPr>
                  <w:rStyle w:val="Hyperlink"/>
                  <w:rFonts w:eastAsia="Times New Roman"/>
                  <w:sz w:val="20"/>
                  <w:szCs w:val="20"/>
                </w:rPr>
                <w:t>HG 613/2017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27D58F"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F38BA18"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E48212E"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124AF99D"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02DC24A" w14:textId="53F8FE92"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54E3834F"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12821BE" w14:textId="4E30FA24"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BA33F9B" w14:textId="77777777" w:rsidR="002D22F4" w:rsidRPr="00FB20F6" w:rsidRDefault="002D22F4" w:rsidP="0066796B">
            <w:pPr>
              <w:rPr>
                <w:rFonts w:eastAsia="Times New Roman"/>
              </w:rPr>
            </w:pPr>
            <w:r w:rsidRPr="00FB20F6">
              <w:rPr>
                <w:rFonts w:eastAsia="Times New Roman"/>
              </w:rPr>
              <w:t>Lipseşte informaţia de promovare/ publicitate pe dispozitive şi accesorii de utilizare, reîncărcare sau încălzire a produselor din tutun şi a produselor conexe şi pe accesorii pentru fumat (scrumiere, brichete)?</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0CBDF05" w14:textId="07F70E11" w:rsidR="002D22F4" w:rsidRPr="00FB20F6" w:rsidRDefault="002D22F4" w:rsidP="0066796B">
            <w:pPr>
              <w:jc w:val="center"/>
              <w:rPr>
                <w:rFonts w:eastAsia="Times New Roman"/>
                <w:sz w:val="20"/>
                <w:szCs w:val="20"/>
              </w:rPr>
            </w:pPr>
            <w:r w:rsidRPr="00FB20F6">
              <w:rPr>
                <w:rFonts w:eastAsia="Times New Roman"/>
                <w:sz w:val="20"/>
                <w:szCs w:val="20"/>
              </w:rPr>
              <w:t xml:space="preserve">art.21, alin.(8) </w:t>
            </w:r>
            <w:hyperlink r:id="rId29"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Style w:val="Hyperlink"/>
                <w:rFonts w:eastAsia="Times New Roman"/>
                <w:color w:val="auto"/>
                <w:sz w:val="20"/>
                <w:szCs w:val="20"/>
              </w:rPr>
              <w:t xml:space="preserve">anexa 3, pct. 9 </w:t>
            </w:r>
            <w:hyperlink r:id="rId30" w:history="1">
              <w:r w:rsidRPr="00FB20F6">
                <w:rPr>
                  <w:rStyle w:val="Hyperlink"/>
                  <w:rFonts w:eastAsia="Times New Roman"/>
                  <w:sz w:val="20"/>
                  <w:szCs w:val="20"/>
                </w:rPr>
                <w:t>HG 613/2017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837A820"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A3976EA"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993DE0D"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568F3B23"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8BA79E7" w14:textId="6156B5F4" w:rsidR="002D22F4" w:rsidRPr="00FB20F6" w:rsidRDefault="002D22F4" w:rsidP="0066796B">
            <w:pPr>
              <w:jc w:val="center"/>
              <w:rPr>
                <w:rFonts w:eastAsia="Times New Roman"/>
                <w:b/>
                <w:bCs/>
                <w:sz w:val="22"/>
                <w:szCs w:val="22"/>
              </w:rPr>
            </w:pPr>
            <w:r w:rsidRPr="00FB20F6">
              <w:rPr>
                <w:rFonts w:eastAsia="Times New Roman"/>
                <w:b/>
                <w:bCs/>
                <w:sz w:val="22"/>
                <w:szCs w:val="22"/>
              </w:rPr>
              <w:t>7</w:t>
            </w:r>
          </w:p>
        </w:tc>
      </w:tr>
      <w:tr w:rsidR="002D22F4" w:rsidRPr="00FB20F6" w14:paraId="2E22E319"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7315939" w14:textId="47F90E12"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38AC48" w14:textId="77777777" w:rsidR="002D22F4" w:rsidRPr="00FB20F6" w:rsidRDefault="002D22F4" w:rsidP="0066796B">
            <w:pPr>
              <w:rPr>
                <w:rFonts w:eastAsia="Times New Roman"/>
              </w:rPr>
            </w:pPr>
            <w:r w:rsidRPr="00FB20F6">
              <w:rPr>
                <w:rFonts w:eastAsia="Times New Roman"/>
              </w:rPr>
              <w:t>Se respectă interdicţiile privind publicitatea în favoarea produselor din tutun, a produselor conexe, a dispozitivelor şi a accesoriilor de utilizare, reîncărcare sau încălzire a acestora?</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836386C" w14:textId="4066382D" w:rsidR="002D22F4" w:rsidRPr="00FB20F6" w:rsidRDefault="002D22F4" w:rsidP="0066796B">
            <w:pPr>
              <w:jc w:val="center"/>
              <w:rPr>
                <w:rFonts w:eastAsia="Times New Roman"/>
                <w:sz w:val="20"/>
                <w:szCs w:val="20"/>
              </w:rPr>
            </w:pPr>
            <w:r w:rsidRPr="00FB20F6">
              <w:rPr>
                <w:rFonts w:eastAsia="Times New Roman"/>
                <w:sz w:val="20"/>
                <w:szCs w:val="20"/>
              </w:rPr>
              <w:t xml:space="preserve">art.21, alin.(1) </w:t>
            </w:r>
            <w:hyperlink r:id="rId31" w:history="1">
              <w:r w:rsidRPr="00FB20F6">
                <w:rPr>
                  <w:rStyle w:val="Hyperlink"/>
                  <w:rFonts w:eastAsia="Times New Roman"/>
                  <w:sz w:val="20"/>
                  <w:szCs w:val="20"/>
                </w:rPr>
                <w:t>L 278/2007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1F6139"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5E1A751"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DC9F92"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5E98F298"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6E29961" w14:textId="4FDCA453" w:rsidR="002D22F4" w:rsidRPr="00FB20F6" w:rsidRDefault="002D22F4" w:rsidP="0066796B">
            <w:pPr>
              <w:jc w:val="center"/>
              <w:rPr>
                <w:rFonts w:eastAsia="Times New Roman"/>
                <w:b/>
                <w:bCs/>
                <w:sz w:val="22"/>
                <w:szCs w:val="22"/>
              </w:rPr>
            </w:pPr>
            <w:r w:rsidRPr="00FB20F6">
              <w:rPr>
                <w:rFonts w:eastAsia="Times New Roman"/>
                <w:b/>
                <w:bCs/>
                <w:sz w:val="22"/>
                <w:szCs w:val="22"/>
              </w:rPr>
              <w:t>7</w:t>
            </w:r>
          </w:p>
        </w:tc>
      </w:tr>
      <w:tr w:rsidR="002D22F4" w:rsidRPr="00FB20F6" w14:paraId="78B2519B"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B6F0D27" w14:textId="389D9DF5"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E584731" w14:textId="77777777" w:rsidR="002D22F4" w:rsidRPr="00FB20F6" w:rsidRDefault="002D22F4" w:rsidP="0066796B">
            <w:pPr>
              <w:rPr>
                <w:rFonts w:eastAsia="Times New Roman"/>
              </w:rPr>
            </w:pPr>
            <w:r w:rsidRPr="00FB20F6">
              <w:rPr>
                <w:rFonts w:eastAsia="Times New Roman"/>
              </w:rPr>
              <w:t>Lipsesc în comerţ produse din tutun care nu ard: tutun pentru uz oral, tutun pentru mestecat şi tutun pentru uz nazal?</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BAFFB37" w14:textId="3653BF28" w:rsidR="002D22F4" w:rsidRPr="00FB20F6" w:rsidRDefault="002D22F4" w:rsidP="0066796B">
            <w:pPr>
              <w:jc w:val="center"/>
              <w:rPr>
                <w:rFonts w:eastAsia="Times New Roman"/>
                <w:sz w:val="20"/>
                <w:szCs w:val="20"/>
              </w:rPr>
            </w:pPr>
            <w:r w:rsidRPr="00FB20F6">
              <w:rPr>
                <w:rFonts w:eastAsia="Times New Roman"/>
                <w:sz w:val="20"/>
                <w:szCs w:val="20"/>
              </w:rPr>
              <w:t xml:space="preserve">art.24, alin.(1) </w:t>
            </w:r>
            <w:hyperlink r:id="rId32" w:history="1">
              <w:r w:rsidRPr="00FB20F6">
                <w:rPr>
                  <w:rStyle w:val="Hyperlink"/>
                  <w:rFonts w:eastAsia="Times New Roman"/>
                  <w:sz w:val="20"/>
                  <w:szCs w:val="20"/>
                </w:rPr>
                <w:t>L 278/2007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94553B6"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3A921B8"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A7F56F3"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03E51F3D"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2379095" w14:textId="2C9FA762" w:rsidR="002D22F4" w:rsidRPr="00FB20F6" w:rsidRDefault="002D22F4" w:rsidP="0066796B">
            <w:pPr>
              <w:jc w:val="center"/>
              <w:rPr>
                <w:rFonts w:eastAsia="Times New Roman"/>
                <w:b/>
                <w:bCs/>
                <w:sz w:val="22"/>
                <w:szCs w:val="22"/>
              </w:rPr>
            </w:pPr>
            <w:r w:rsidRPr="00FB20F6">
              <w:rPr>
                <w:rFonts w:eastAsia="Times New Roman"/>
                <w:b/>
                <w:bCs/>
                <w:sz w:val="22"/>
                <w:szCs w:val="22"/>
              </w:rPr>
              <w:t>15</w:t>
            </w:r>
          </w:p>
        </w:tc>
      </w:tr>
      <w:tr w:rsidR="002D22F4" w:rsidRPr="00FB20F6" w14:paraId="2068A2BE"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BF1B153" w14:textId="11C19C8B"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22CAD79" w14:textId="77777777" w:rsidR="002D22F4" w:rsidRPr="00FB20F6" w:rsidRDefault="002D22F4" w:rsidP="0066796B">
            <w:pPr>
              <w:rPr>
                <w:rFonts w:eastAsia="Times New Roman"/>
              </w:rPr>
            </w:pPr>
            <w:r w:rsidRPr="00FB20F6">
              <w:rPr>
                <w:rFonts w:eastAsia="Times New Roman"/>
              </w:rPr>
              <w:t>Lipsesc în comerţ ţigarete şi tutun derulat cu arome caracteristice?</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707B938" w14:textId="44011C6B" w:rsidR="002D22F4" w:rsidRPr="00FB20F6" w:rsidRDefault="002D22F4" w:rsidP="0066796B">
            <w:pPr>
              <w:jc w:val="center"/>
              <w:rPr>
                <w:rFonts w:eastAsia="Times New Roman"/>
                <w:sz w:val="20"/>
                <w:szCs w:val="20"/>
              </w:rPr>
            </w:pPr>
            <w:r w:rsidRPr="00FB20F6">
              <w:rPr>
                <w:rFonts w:eastAsia="Times New Roman"/>
                <w:sz w:val="20"/>
                <w:szCs w:val="20"/>
              </w:rPr>
              <w:t xml:space="preserve">art.11 alin.(1), (4), (5) </w:t>
            </w:r>
            <w:hyperlink r:id="rId33" w:history="1">
              <w:r w:rsidRPr="00FB20F6">
                <w:rPr>
                  <w:rStyle w:val="Hyperlink"/>
                  <w:rFonts w:eastAsia="Times New Roman"/>
                  <w:sz w:val="20"/>
                  <w:szCs w:val="20"/>
                </w:rPr>
                <w:t>L 278/2007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E59975F"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E11056E"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E0A38C7"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09FA178B"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931391B" w14:textId="07EC2953" w:rsidR="002D22F4" w:rsidRPr="00FB20F6" w:rsidRDefault="002D22F4" w:rsidP="0066796B">
            <w:pPr>
              <w:jc w:val="center"/>
              <w:rPr>
                <w:rFonts w:eastAsia="Times New Roman"/>
                <w:b/>
                <w:bCs/>
                <w:sz w:val="22"/>
                <w:szCs w:val="22"/>
              </w:rPr>
            </w:pPr>
            <w:r w:rsidRPr="00FB20F6">
              <w:rPr>
                <w:rFonts w:eastAsia="Times New Roman"/>
                <w:b/>
                <w:bCs/>
                <w:sz w:val="22"/>
                <w:szCs w:val="22"/>
              </w:rPr>
              <w:t>15</w:t>
            </w:r>
          </w:p>
        </w:tc>
      </w:tr>
      <w:tr w:rsidR="002D22F4" w:rsidRPr="00FB20F6" w14:paraId="3739E8DC"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9381602" w14:textId="4B9F407C"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7B13367" w14:textId="77777777" w:rsidR="002D22F4" w:rsidRPr="00FB20F6" w:rsidRDefault="002D22F4" w:rsidP="0066796B">
            <w:pPr>
              <w:rPr>
                <w:rFonts w:eastAsia="Times New Roman"/>
              </w:rPr>
            </w:pPr>
            <w:r w:rsidRPr="00FB20F6">
              <w:rPr>
                <w:rFonts w:eastAsia="Times New Roman"/>
              </w:rPr>
              <w:t>Lipsesc în comerţ produse din tutun cu conţinut de vitamine sau alţi aditivi, care creează impresia că un produs din tutun are un efect benefic asupra sănătăţii sau prezintă riscuri mai mici pentru sănătate?</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40DC6BD" w14:textId="24494BDD" w:rsidR="002D22F4" w:rsidRPr="00FB20F6" w:rsidRDefault="002D22F4" w:rsidP="0066796B">
            <w:pPr>
              <w:jc w:val="center"/>
              <w:rPr>
                <w:rFonts w:eastAsia="Times New Roman"/>
                <w:sz w:val="20"/>
                <w:szCs w:val="20"/>
              </w:rPr>
            </w:pPr>
            <w:r w:rsidRPr="00FB20F6">
              <w:rPr>
                <w:rFonts w:eastAsia="Times New Roman"/>
                <w:sz w:val="20"/>
                <w:szCs w:val="20"/>
              </w:rPr>
              <w:t xml:space="preserve">art.11 alin.3 </w:t>
            </w:r>
            <w:hyperlink r:id="rId34"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Fonts w:eastAsia="Times New Roman"/>
                <w:sz w:val="20"/>
                <w:szCs w:val="20"/>
              </w:rPr>
              <w:t xml:space="preserve">Anexa 3 </w:t>
            </w:r>
            <w:hyperlink r:id="rId35" w:history="1">
              <w:r w:rsidRPr="00FB20F6">
                <w:t xml:space="preserve">pct. 14 </w:t>
              </w:r>
              <w:r w:rsidRPr="00FB20F6">
                <w:rPr>
                  <w:rStyle w:val="Hyperlink"/>
                  <w:rFonts w:eastAsia="Times New Roman"/>
                  <w:sz w:val="20"/>
                  <w:szCs w:val="20"/>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F8E3613"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DBD4294"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0B01323"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115F8087"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DDB0ACB" w14:textId="5A65E06C" w:rsidR="002D22F4" w:rsidRPr="00FB20F6" w:rsidRDefault="002D22F4" w:rsidP="0066796B">
            <w:pPr>
              <w:jc w:val="center"/>
              <w:rPr>
                <w:rFonts w:eastAsia="Times New Roman"/>
                <w:b/>
                <w:bCs/>
                <w:sz w:val="22"/>
                <w:szCs w:val="22"/>
              </w:rPr>
            </w:pPr>
            <w:r w:rsidRPr="00FB20F6">
              <w:rPr>
                <w:rFonts w:eastAsia="Times New Roman"/>
                <w:b/>
                <w:bCs/>
                <w:sz w:val="22"/>
                <w:szCs w:val="22"/>
              </w:rPr>
              <w:t>15</w:t>
            </w:r>
          </w:p>
        </w:tc>
      </w:tr>
      <w:tr w:rsidR="002D22F4" w:rsidRPr="00FB20F6" w14:paraId="71A2275C"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AD64FE8" w14:textId="52E9441E"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AC4529E" w14:textId="77777777" w:rsidR="002D22F4" w:rsidRPr="00FB20F6" w:rsidRDefault="002D22F4" w:rsidP="0066796B">
            <w:pPr>
              <w:rPr>
                <w:rFonts w:eastAsia="Times New Roman"/>
              </w:rPr>
            </w:pPr>
            <w:r w:rsidRPr="00FB20F6">
              <w:rPr>
                <w:rFonts w:eastAsia="Times New Roman"/>
              </w:rPr>
              <w:t>Cantitatea de nicotină în ţigaretele electronice, flacoanele şi cartridgele de reumplere a ţigaretelor electronice, nu depăşeşte 20 mg/ ml?</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8A26158" w14:textId="152EAC41" w:rsidR="002D22F4" w:rsidRPr="00FB20F6" w:rsidRDefault="002D22F4" w:rsidP="0066796B">
            <w:pPr>
              <w:jc w:val="center"/>
              <w:rPr>
                <w:rFonts w:eastAsia="Times New Roman"/>
                <w:sz w:val="20"/>
                <w:szCs w:val="20"/>
              </w:rPr>
            </w:pPr>
            <w:r w:rsidRPr="00FB20F6">
              <w:rPr>
                <w:rFonts w:eastAsia="Times New Roman"/>
                <w:sz w:val="20"/>
                <w:szCs w:val="20"/>
              </w:rPr>
              <w:t xml:space="preserve">art.23, art.(1), lit.b) </w:t>
            </w:r>
            <w:hyperlink r:id="rId36" w:history="1">
              <w:r w:rsidRPr="00FB20F6">
                <w:rPr>
                  <w:rStyle w:val="Hyperlink"/>
                  <w:rFonts w:eastAsia="Times New Roman"/>
                  <w:sz w:val="20"/>
                  <w:szCs w:val="20"/>
                </w:rPr>
                <w:t>L 278/2007</w:t>
              </w:r>
            </w:hyperlink>
            <w:r w:rsidRPr="00FB20F6">
              <w:rPr>
                <w:rFonts w:eastAsia="Times New Roman"/>
                <w:sz w:val="20"/>
                <w:szCs w:val="20"/>
              </w:rPr>
              <w:t xml:space="preserve"> Anexa 3 </w:t>
            </w:r>
            <w:hyperlink r:id="rId37" w:history="1">
              <w:r w:rsidRPr="00FB20F6">
                <w:rPr>
                  <w:rStyle w:val="Hyperlink"/>
                  <w:rFonts w:eastAsia="Times New Roman"/>
                  <w:sz w:val="20"/>
                  <w:szCs w:val="20"/>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7D6707"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E64D43"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72ED563"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41070EB5"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ABD0CD5" w14:textId="3E183070"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737B2543"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D4C4F10" w14:textId="11C36A9C"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3820262" w14:textId="77777777" w:rsidR="002D22F4" w:rsidRPr="00FB20F6" w:rsidRDefault="002D22F4" w:rsidP="0066796B">
            <w:pPr>
              <w:rPr>
                <w:rFonts w:eastAsia="Times New Roman"/>
              </w:rPr>
            </w:pPr>
            <w:r w:rsidRPr="00FB20F6">
              <w:rPr>
                <w:rFonts w:eastAsia="Times New Roman"/>
              </w:rPr>
              <w:t>Nu depăşeşte volumul maxim al flacoanelor de reumplere pentru ţigarete electronice, 10 ml de lichid?</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DA26741" w14:textId="3BE6EB25" w:rsidR="002D22F4" w:rsidRPr="00FB20F6" w:rsidRDefault="002D22F4" w:rsidP="0066796B">
            <w:pPr>
              <w:jc w:val="center"/>
              <w:rPr>
                <w:rFonts w:eastAsia="Times New Roman"/>
                <w:sz w:val="20"/>
                <w:szCs w:val="20"/>
              </w:rPr>
            </w:pPr>
            <w:r w:rsidRPr="00FB20F6">
              <w:rPr>
                <w:rFonts w:eastAsia="Times New Roman"/>
                <w:sz w:val="20"/>
                <w:szCs w:val="20"/>
              </w:rPr>
              <w:t xml:space="preserve">art.23, alin.(1), lit.d) </w:t>
            </w:r>
            <w:hyperlink r:id="rId38" w:history="1">
              <w:r w:rsidRPr="00FB20F6">
                <w:rPr>
                  <w:rStyle w:val="Hyperlink"/>
                  <w:rFonts w:eastAsia="Times New Roman"/>
                  <w:sz w:val="20"/>
                  <w:szCs w:val="20"/>
                </w:rPr>
                <w:t>L 278/2007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A6019FB"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3D18535"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7EFFF9E"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6E680657"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D2E4788" w14:textId="514C1254"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54F8C74B"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6517B17" w14:textId="10DD93E7"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EEC1606" w14:textId="77777777" w:rsidR="002D22F4" w:rsidRPr="00FB20F6" w:rsidRDefault="002D22F4" w:rsidP="0066796B">
            <w:pPr>
              <w:rPr>
                <w:rFonts w:eastAsia="Times New Roman"/>
              </w:rPr>
            </w:pPr>
            <w:r w:rsidRPr="00FB20F6">
              <w:rPr>
                <w:rFonts w:eastAsia="Times New Roman"/>
              </w:rPr>
              <w:t>Lipsesc în comerţ produse alimentare, jucării şi alte produse, care face asociere cu produsele din tutun, produse conexe, dispozitive şi accesorii de utilizare, reîncărcare sau încălzire a acestora?</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215908A" w14:textId="0A4B04E2" w:rsidR="002D22F4" w:rsidRPr="00FB20F6" w:rsidRDefault="002D22F4" w:rsidP="0066796B">
            <w:pPr>
              <w:jc w:val="center"/>
              <w:rPr>
                <w:rFonts w:eastAsia="Times New Roman"/>
                <w:sz w:val="20"/>
                <w:szCs w:val="20"/>
              </w:rPr>
            </w:pPr>
            <w:r w:rsidRPr="00FB20F6">
              <w:rPr>
                <w:rFonts w:eastAsia="Times New Roman"/>
                <w:sz w:val="20"/>
                <w:szCs w:val="20"/>
              </w:rPr>
              <w:t xml:space="preserve">art.25, alin.(2) </w:t>
            </w:r>
            <w:hyperlink r:id="rId39"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Fonts w:eastAsia="Times New Roman"/>
                <w:sz w:val="20"/>
                <w:szCs w:val="20"/>
              </w:rPr>
              <w:t xml:space="preserve">Anexa 3 pct. 12 (2) </w:t>
            </w:r>
            <w:hyperlink r:id="rId40" w:history="1">
              <w:r w:rsidRPr="00FB20F6">
                <w:rPr>
                  <w:rStyle w:val="Hyperlink"/>
                  <w:rFonts w:eastAsia="Times New Roman"/>
                  <w:sz w:val="20"/>
                  <w:szCs w:val="20"/>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056C5FD"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F65C2A"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53AAE9F"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46347BFB"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749CAE0" w14:textId="27C8320A"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3664BBE1"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70272DE" w14:textId="1F7FC55C"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3FD9AB1" w14:textId="77777777" w:rsidR="002D22F4" w:rsidRPr="00FB20F6" w:rsidRDefault="002D22F4" w:rsidP="0066796B">
            <w:pPr>
              <w:rPr>
                <w:rFonts w:eastAsia="Times New Roman"/>
              </w:rPr>
            </w:pPr>
            <w:r w:rsidRPr="00FB20F6">
              <w:rPr>
                <w:rFonts w:eastAsia="Times New Roman"/>
              </w:rPr>
              <w:t xml:space="preserve">Lipsesc în comerţ pachete unitare de produse din tutun, produse conexe, dispozitive şi </w:t>
            </w:r>
            <w:r w:rsidRPr="00FB20F6">
              <w:rPr>
                <w:rFonts w:eastAsia="Times New Roman"/>
              </w:rPr>
              <w:lastRenderedPageBreak/>
              <w:t>accesorii de utilizare, reîncărcare sau încălzire a acestora, care fac asociere cu produsele alimentare sau cosmetice ori cu jucării?</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32475A9" w14:textId="5D35B1C6" w:rsidR="002D22F4" w:rsidRPr="00FB20F6" w:rsidRDefault="002D22F4" w:rsidP="0066796B">
            <w:pPr>
              <w:jc w:val="center"/>
              <w:rPr>
                <w:rFonts w:eastAsia="Times New Roman"/>
                <w:sz w:val="20"/>
                <w:szCs w:val="20"/>
              </w:rPr>
            </w:pPr>
            <w:r w:rsidRPr="00FB20F6">
              <w:rPr>
                <w:rFonts w:eastAsia="Times New Roman"/>
                <w:sz w:val="20"/>
                <w:szCs w:val="20"/>
              </w:rPr>
              <w:lastRenderedPageBreak/>
              <w:t xml:space="preserve">art.25, alin.(1), lit.g) </w:t>
            </w:r>
            <w:hyperlink r:id="rId41" w:history="1">
              <w:r w:rsidRPr="00FB20F6">
                <w:rPr>
                  <w:rStyle w:val="Hyperlink"/>
                  <w:rFonts w:eastAsia="Times New Roman"/>
                  <w:sz w:val="20"/>
                  <w:szCs w:val="20"/>
                </w:rPr>
                <w:t>L 278/2007</w:t>
              </w:r>
            </w:hyperlink>
            <w:r w:rsidRPr="00FB20F6">
              <w:rPr>
                <w:rFonts w:eastAsia="Times New Roman"/>
                <w:sz w:val="20"/>
                <w:szCs w:val="20"/>
              </w:rPr>
              <w:t xml:space="preserve"> </w:t>
            </w:r>
            <w:r w:rsidRPr="00FB20F6">
              <w:rPr>
                <w:rFonts w:eastAsia="Times New Roman"/>
                <w:sz w:val="20"/>
                <w:szCs w:val="20"/>
              </w:rPr>
              <w:lastRenderedPageBreak/>
              <w:t xml:space="preserve">Anexa 3 pct. 12 (1) </w:t>
            </w:r>
            <w:hyperlink r:id="rId42" w:history="1">
              <w:r w:rsidRPr="00FB20F6">
                <w:rPr>
                  <w:rStyle w:val="Hyperlink"/>
                  <w:rFonts w:eastAsia="Times New Roman"/>
                  <w:sz w:val="20"/>
                  <w:szCs w:val="20"/>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8C28372"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39AF50"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507767E"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1AE5BED0"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A597EDD" w14:textId="6685178F"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529C678E"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188672D" w14:textId="03C315FE"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8EB0B47" w14:textId="77777777" w:rsidR="002D22F4" w:rsidRPr="00FB20F6" w:rsidRDefault="002D22F4" w:rsidP="0066796B">
            <w:pPr>
              <w:rPr>
                <w:rFonts w:eastAsia="Times New Roman"/>
              </w:rPr>
            </w:pPr>
            <w:r w:rsidRPr="00FB20F6">
              <w:rPr>
                <w:rFonts w:eastAsia="Times New Roman"/>
              </w:rPr>
              <w:t>Lipsesc în comerţ pachete unitare care conţin mai puţin de 20 de ţigarete, sau pachete unitare deschise, deteriorate?</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C1C8C24" w14:textId="10D8AADA" w:rsidR="002D22F4" w:rsidRPr="00FB20F6" w:rsidRDefault="002D22F4" w:rsidP="0066796B">
            <w:pPr>
              <w:jc w:val="center"/>
              <w:rPr>
                <w:rFonts w:eastAsia="Times New Roman"/>
                <w:sz w:val="20"/>
                <w:szCs w:val="20"/>
              </w:rPr>
            </w:pPr>
            <w:r w:rsidRPr="00FB20F6">
              <w:rPr>
                <w:rFonts w:eastAsia="Times New Roman"/>
                <w:sz w:val="20"/>
                <w:szCs w:val="20"/>
              </w:rPr>
              <w:t xml:space="preserve">art.25, alin.(1), lit.e, f </w:t>
            </w:r>
            <w:hyperlink r:id="rId43"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Fonts w:eastAsia="Times New Roman"/>
                <w:sz w:val="20"/>
                <w:szCs w:val="20"/>
              </w:rPr>
              <w:t xml:space="preserve">Anexa 3 pct. 12 (1) </w:t>
            </w:r>
            <w:hyperlink r:id="rId44" w:history="1">
              <w:r w:rsidRPr="00FB20F6">
                <w:rPr>
                  <w:rStyle w:val="Hyperlink"/>
                  <w:rFonts w:eastAsia="Times New Roman"/>
                  <w:sz w:val="20"/>
                  <w:szCs w:val="20"/>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E3929E8"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2096141"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CE4C864"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7EE53294"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FE86CA2" w14:textId="7AD600AF"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45BD906D"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553D9138" w14:textId="6E2F7442"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5F8FAFE" w14:textId="3678B726" w:rsidR="002D22F4" w:rsidRPr="00FB20F6" w:rsidRDefault="002D22F4" w:rsidP="0066796B">
            <w:pPr>
              <w:rPr>
                <w:rFonts w:eastAsia="Times New Roman"/>
              </w:rPr>
            </w:pPr>
            <w:r w:rsidRPr="00FB20F6">
              <w:rPr>
                <w:rFonts w:eastAsia="Times New Roman"/>
              </w:rPr>
              <w:t>Este afişat la cel mai vizibil loc semnul unic de interzicere a fumatului?</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BC1C076" w14:textId="3C7BC8BB" w:rsidR="002D22F4" w:rsidRPr="00FB20F6" w:rsidRDefault="002D22F4" w:rsidP="0066796B">
            <w:pPr>
              <w:jc w:val="center"/>
              <w:rPr>
                <w:rFonts w:eastAsia="Times New Roman"/>
                <w:sz w:val="20"/>
                <w:szCs w:val="20"/>
              </w:rPr>
            </w:pPr>
            <w:r w:rsidRPr="00FB20F6">
              <w:rPr>
                <w:rFonts w:eastAsia="Times New Roman"/>
                <w:sz w:val="20"/>
                <w:szCs w:val="20"/>
              </w:rPr>
              <w:t xml:space="preserve">art.27 alin.(2), </w:t>
            </w:r>
            <w:hyperlink r:id="rId45" w:history="1">
              <w:r w:rsidRPr="00FB20F6">
                <w:rPr>
                  <w:rStyle w:val="Hyperlink"/>
                  <w:rFonts w:eastAsia="Times New Roman"/>
                  <w:sz w:val="20"/>
                  <w:szCs w:val="20"/>
                </w:rPr>
                <w:t>L 278/2007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3012EB5"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F69A64E"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31DBBEE"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578AFF90"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6BF58C7" w14:textId="39D26575" w:rsidR="002D22F4" w:rsidRPr="00FB20F6" w:rsidRDefault="002D22F4" w:rsidP="0066796B">
            <w:pPr>
              <w:jc w:val="center"/>
              <w:rPr>
                <w:rFonts w:eastAsia="Times New Roman"/>
                <w:b/>
                <w:bCs/>
                <w:sz w:val="22"/>
                <w:szCs w:val="22"/>
              </w:rPr>
            </w:pPr>
            <w:r w:rsidRPr="00FB20F6">
              <w:rPr>
                <w:rFonts w:eastAsia="Times New Roman"/>
                <w:b/>
                <w:bCs/>
                <w:sz w:val="22"/>
                <w:szCs w:val="22"/>
              </w:rPr>
              <w:t>5</w:t>
            </w:r>
          </w:p>
        </w:tc>
      </w:tr>
      <w:tr w:rsidR="002D22F4" w:rsidRPr="00FB20F6" w14:paraId="79CE8759"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45A800A" w14:textId="2D8BF0A7"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EEEBC52" w14:textId="77777777" w:rsidR="002D22F4" w:rsidRPr="00FB20F6" w:rsidRDefault="002D22F4" w:rsidP="0066796B">
            <w:pPr>
              <w:rPr>
                <w:rFonts w:eastAsia="Times New Roman"/>
              </w:rPr>
            </w:pPr>
            <w:r w:rsidRPr="00FB20F6">
              <w:rPr>
                <w:rFonts w:eastAsia="Times New Roman"/>
              </w:rPr>
              <w:t>Este afişat avertismentul: „În această clădire/instituţie/unitate fumatul este complet interzis”?</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7BB9AEF" w14:textId="5F3015AC" w:rsidR="002D22F4" w:rsidRPr="00FB20F6" w:rsidRDefault="002D22F4" w:rsidP="0066796B">
            <w:pPr>
              <w:jc w:val="center"/>
              <w:rPr>
                <w:rFonts w:eastAsia="Times New Roman"/>
                <w:sz w:val="20"/>
                <w:szCs w:val="20"/>
              </w:rPr>
            </w:pPr>
            <w:r w:rsidRPr="00FB20F6">
              <w:rPr>
                <w:rFonts w:eastAsia="Times New Roman"/>
                <w:sz w:val="20"/>
                <w:szCs w:val="20"/>
              </w:rPr>
              <w:t xml:space="preserve">art.27 alin.(1), </w:t>
            </w:r>
            <w:hyperlink r:id="rId46" w:history="1">
              <w:r w:rsidRPr="00FB20F6">
                <w:rPr>
                  <w:rStyle w:val="Hyperlink"/>
                  <w:rFonts w:eastAsia="Times New Roman"/>
                  <w:sz w:val="20"/>
                  <w:szCs w:val="20"/>
                </w:rPr>
                <w:t>L 278/2007</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333BA7C"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28603F6"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A52B0D5"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2D5981D5"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156CBA1" w14:textId="0A7B0AC9" w:rsidR="002D22F4" w:rsidRPr="00FB20F6" w:rsidRDefault="002D22F4" w:rsidP="0066796B">
            <w:pPr>
              <w:jc w:val="center"/>
              <w:rPr>
                <w:rFonts w:eastAsia="Times New Roman"/>
                <w:b/>
                <w:bCs/>
                <w:sz w:val="22"/>
                <w:szCs w:val="22"/>
              </w:rPr>
            </w:pPr>
            <w:r w:rsidRPr="00FB20F6">
              <w:rPr>
                <w:rFonts w:eastAsia="Times New Roman"/>
                <w:b/>
                <w:bCs/>
                <w:sz w:val="22"/>
                <w:szCs w:val="22"/>
              </w:rPr>
              <w:t>5</w:t>
            </w:r>
          </w:p>
        </w:tc>
      </w:tr>
      <w:tr w:rsidR="002D22F4" w:rsidRPr="00FB20F6" w14:paraId="7C4E7F36"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032B5374" w14:textId="6C9C0710"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02D3A5F" w14:textId="77777777" w:rsidR="002D22F4" w:rsidRPr="00FB20F6" w:rsidRDefault="002D22F4" w:rsidP="0066796B">
            <w:pPr>
              <w:rPr>
                <w:rFonts w:eastAsia="Times New Roman"/>
              </w:rPr>
            </w:pPr>
            <w:r w:rsidRPr="00FB20F6">
              <w:rPr>
                <w:rFonts w:eastAsia="Times New Roman"/>
              </w:rPr>
              <w:t>Este afişată la loc vizibil informaţia privind interzicerea vânzării produselor din tutun, produselor conexe, dispozitivelor şi accesoriilor de utilizare, reîncărcare sau încălzire a acestora, persoanelor cu vârsta de până la 18 ani şi informaţia privind cuantumul amenzii aplicate pentru nerespectarea acestei interdicţii?</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2250EF4" w14:textId="2A3F7F92" w:rsidR="002D22F4" w:rsidRPr="00FB20F6" w:rsidRDefault="002D22F4" w:rsidP="0066796B">
            <w:pPr>
              <w:jc w:val="center"/>
              <w:rPr>
                <w:rFonts w:eastAsia="Times New Roman"/>
                <w:sz w:val="20"/>
                <w:szCs w:val="20"/>
              </w:rPr>
            </w:pPr>
            <w:r w:rsidRPr="00FB20F6">
              <w:rPr>
                <w:rFonts w:eastAsia="Times New Roman"/>
                <w:sz w:val="20"/>
                <w:szCs w:val="20"/>
              </w:rPr>
              <w:t xml:space="preserve">art.25 alin.(3), </w:t>
            </w:r>
            <w:hyperlink r:id="rId47"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Fonts w:eastAsia="Times New Roman"/>
                <w:sz w:val="20"/>
                <w:szCs w:val="20"/>
              </w:rPr>
              <w:t xml:space="preserve">Anexa 3 pct. 12 (3)  </w:t>
            </w:r>
            <w:hyperlink r:id="rId48" w:history="1">
              <w:r w:rsidRPr="00FB20F6">
                <w:rPr>
                  <w:rStyle w:val="Hyperlink"/>
                  <w:rFonts w:eastAsia="Times New Roman"/>
                  <w:sz w:val="20"/>
                  <w:szCs w:val="20"/>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2BB7935"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D25ECE7"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2FE1D21"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0EC96821"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9B05234" w14:textId="5DD6A6C9" w:rsidR="002D22F4" w:rsidRPr="00FB20F6" w:rsidRDefault="002D22F4" w:rsidP="0066796B">
            <w:pPr>
              <w:jc w:val="center"/>
              <w:rPr>
                <w:rFonts w:eastAsia="Times New Roman"/>
                <w:b/>
                <w:bCs/>
                <w:sz w:val="22"/>
                <w:szCs w:val="22"/>
              </w:rPr>
            </w:pPr>
            <w:r w:rsidRPr="00FB20F6">
              <w:rPr>
                <w:rFonts w:eastAsia="Times New Roman"/>
                <w:b/>
                <w:bCs/>
                <w:sz w:val="22"/>
                <w:szCs w:val="22"/>
              </w:rPr>
              <w:t>5</w:t>
            </w:r>
          </w:p>
        </w:tc>
      </w:tr>
      <w:tr w:rsidR="002D22F4" w:rsidRPr="00FB20F6" w14:paraId="22C918A2"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A73313A" w14:textId="38C7ED32"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0346C97" w14:textId="77777777" w:rsidR="002D22F4" w:rsidRPr="00FB20F6" w:rsidRDefault="002D22F4" w:rsidP="0066796B">
            <w:pPr>
              <w:rPr>
                <w:rFonts w:eastAsia="Times New Roman"/>
              </w:rPr>
            </w:pPr>
            <w:r w:rsidRPr="00FB20F6">
              <w:rPr>
                <w:rFonts w:eastAsia="Times New Roman"/>
              </w:rPr>
              <w:t>Cunoaşte vânzătorul, despre permisiunea/ obligaţia de a solicita de la cumpărător, actul de identitate sau a unui alt act oficial cu fotografia persoanei, care să ateste vârsta atinsă de 18 ani?</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636B39F" w14:textId="7D93CA51" w:rsidR="002D22F4" w:rsidRPr="00FB20F6" w:rsidRDefault="002D22F4" w:rsidP="0066796B">
            <w:pPr>
              <w:jc w:val="center"/>
              <w:rPr>
                <w:rFonts w:eastAsia="Times New Roman"/>
                <w:sz w:val="20"/>
                <w:szCs w:val="20"/>
              </w:rPr>
            </w:pPr>
            <w:r w:rsidRPr="00FB20F6">
              <w:rPr>
                <w:rFonts w:eastAsia="Times New Roman"/>
                <w:sz w:val="20"/>
                <w:szCs w:val="20"/>
              </w:rPr>
              <w:t xml:space="preserve">art.25 alin.(4), </w:t>
            </w:r>
            <w:hyperlink r:id="rId49"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Fonts w:eastAsia="Times New Roman"/>
                <w:sz w:val="20"/>
                <w:szCs w:val="20"/>
              </w:rPr>
              <w:t xml:space="preserve">Anexa 3 pct. 12 (4) </w:t>
            </w:r>
            <w:hyperlink r:id="rId50" w:history="1">
              <w:r w:rsidRPr="00FB20F6">
                <w:rPr>
                  <w:rStyle w:val="Hyperlink"/>
                  <w:rFonts w:eastAsia="Times New Roman"/>
                  <w:sz w:val="20"/>
                  <w:szCs w:val="20"/>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B95C1A4"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B32731E"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97704C4"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7771430F"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5FE95E3" w14:textId="5FAC7E2C" w:rsidR="002D22F4" w:rsidRPr="00FB20F6" w:rsidRDefault="002D22F4" w:rsidP="0066796B">
            <w:pPr>
              <w:jc w:val="center"/>
              <w:rPr>
                <w:rFonts w:eastAsia="Times New Roman"/>
                <w:b/>
                <w:bCs/>
                <w:sz w:val="22"/>
                <w:szCs w:val="22"/>
              </w:rPr>
            </w:pPr>
            <w:r w:rsidRPr="00FB20F6">
              <w:rPr>
                <w:rFonts w:eastAsia="Times New Roman"/>
                <w:b/>
                <w:bCs/>
                <w:sz w:val="22"/>
                <w:szCs w:val="22"/>
              </w:rPr>
              <w:t>5</w:t>
            </w:r>
          </w:p>
        </w:tc>
      </w:tr>
      <w:tr w:rsidR="002D22F4" w:rsidRPr="00FB20F6" w14:paraId="47EEDC59"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7C2B94C" w14:textId="68E35EB8"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44B662A" w14:textId="77777777" w:rsidR="002D22F4" w:rsidRPr="00FB20F6" w:rsidRDefault="002D22F4" w:rsidP="0066796B">
            <w:pPr>
              <w:rPr>
                <w:rFonts w:eastAsia="Times New Roman"/>
              </w:rPr>
            </w:pPr>
            <w:r w:rsidRPr="00FB20F6">
              <w:rPr>
                <w:rFonts w:eastAsia="Times New Roman"/>
              </w:rPr>
              <w:t>Este respectată distanţa de cel puţin 200 m de la instituţiile de învăţământ şi instituţiile medico-sanitare al unităţilor cu suprafaţa comercială mai mică de 20 m</w:t>
            </w:r>
            <w:r w:rsidRPr="00FB20F6">
              <w:rPr>
                <w:rFonts w:eastAsia="Times New Roman"/>
                <w:vertAlign w:val="superscript"/>
              </w:rPr>
              <w:t>2</w:t>
            </w:r>
            <w:r w:rsidRPr="00FB20F6">
              <w:rPr>
                <w:rFonts w:eastAsia="Times New Roman"/>
              </w:rPr>
              <w:t xml:space="preserve"> ce comercializează produse din tutun, produse conexe, dispozitive şi accesorii de utilizare, reîncărcare sau încălzire a acestora?</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B9B0CA8" w14:textId="3B902397" w:rsidR="002D22F4" w:rsidRPr="00FB20F6" w:rsidRDefault="002D22F4" w:rsidP="0066796B">
            <w:pPr>
              <w:jc w:val="center"/>
              <w:rPr>
                <w:rFonts w:eastAsia="Times New Roman"/>
                <w:sz w:val="20"/>
                <w:szCs w:val="20"/>
              </w:rPr>
            </w:pPr>
            <w:r w:rsidRPr="00FB20F6">
              <w:rPr>
                <w:rFonts w:eastAsia="Times New Roman"/>
                <w:sz w:val="20"/>
                <w:szCs w:val="20"/>
              </w:rPr>
              <w:t xml:space="preserve">art.25, alin.(6) </w:t>
            </w:r>
            <w:hyperlink r:id="rId51"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Fonts w:eastAsia="Times New Roman"/>
                <w:sz w:val="20"/>
                <w:szCs w:val="20"/>
              </w:rPr>
              <w:t xml:space="preserve">Anexa 3 pct. 12 (6) </w:t>
            </w:r>
            <w:hyperlink r:id="rId52" w:history="1">
              <w:r w:rsidRPr="00FB20F6">
                <w:rPr>
                  <w:rStyle w:val="Hyperlink"/>
                  <w:rFonts w:eastAsia="Times New Roman"/>
                  <w:sz w:val="20"/>
                  <w:szCs w:val="20"/>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6417A1A"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8F5EEAC"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DD1EAF1"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169F3425"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92EEAB4" w14:textId="4F2697ED"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0024ED54"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881DD2" w14:textId="75B5A496"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DECD2CF" w14:textId="77777777" w:rsidR="002D22F4" w:rsidRPr="00FB20F6" w:rsidRDefault="002D22F4" w:rsidP="0066796B">
            <w:pPr>
              <w:rPr>
                <w:rFonts w:eastAsia="Times New Roman"/>
              </w:rPr>
            </w:pPr>
            <w:r w:rsidRPr="00FB20F6">
              <w:rPr>
                <w:rFonts w:eastAsia="Times New Roman"/>
              </w:rPr>
              <w:t>Se respectă interzicerea a expunerii vizibile în spaţiile comerciale accesibile publicului a produse din tutun, produse conexe, dispozitive şi a accesorii de utilizare, reîncărcare sau încălzire a acestora?</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1604105" w14:textId="5B185920" w:rsidR="002D22F4" w:rsidRPr="00FB20F6" w:rsidRDefault="002D22F4" w:rsidP="0066796B">
            <w:pPr>
              <w:jc w:val="center"/>
              <w:rPr>
                <w:rFonts w:eastAsia="Times New Roman"/>
                <w:sz w:val="20"/>
                <w:szCs w:val="20"/>
              </w:rPr>
            </w:pPr>
            <w:r w:rsidRPr="00FB20F6">
              <w:rPr>
                <w:rFonts w:eastAsia="Times New Roman"/>
                <w:sz w:val="20"/>
                <w:szCs w:val="20"/>
              </w:rPr>
              <w:t xml:space="preserve">art.25, alin.(5) </w:t>
            </w:r>
            <w:hyperlink r:id="rId53"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Fonts w:eastAsia="Times New Roman"/>
                <w:sz w:val="20"/>
                <w:szCs w:val="20"/>
              </w:rPr>
              <w:t xml:space="preserve">Anexa 3 pct. 12 (5) </w:t>
            </w:r>
            <w:hyperlink r:id="rId54" w:history="1">
              <w:r w:rsidRPr="00FB20F6">
                <w:rPr>
                  <w:rStyle w:val="Hyperlink"/>
                  <w:rFonts w:eastAsia="Times New Roman"/>
                  <w:sz w:val="20"/>
                  <w:szCs w:val="20"/>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4AB0CEC"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11B84BD"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7C019AE"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3F56F84F"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FA60BF0" w14:textId="74A02922"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495A09F6"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3B15BA7" w14:textId="54781656"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615C89E" w14:textId="77777777" w:rsidR="002D22F4" w:rsidRPr="00FB20F6" w:rsidRDefault="002D22F4" w:rsidP="0066796B">
            <w:pPr>
              <w:rPr>
                <w:rFonts w:eastAsia="Times New Roman"/>
              </w:rPr>
            </w:pPr>
            <w:r w:rsidRPr="00FB20F6">
              <w:rPr>
                <w:rFonts w:eastAsia="Times New Roman"/>
              </w:rPr>
              <w:t>Este prezentă lista produselor din tutun, a produselor conexe, a dispozitivelor şi a accesoriilor de utilizare, reîncărcare sau încălzire a acestora disponibile pentru comercializare, cu indicarea preţurilor acestora, imprimată pe hârtie albă de format A4 cu caractere negre de dimensiunea 14, pentru prezentare de către vânzător la solicitarea cumpărătorilor adulţi?</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CBE5167" w14:textId="4A95B53C" w:rsidR="002D22F4" w:rsidRPr="00FB20F6" w:rsidRDefault="002D22F4" w:rsidP="0066796B">
            <w:pPr>
              <w:jc w:val="center"/>
              <w:rPr>
                <w:rFonts w:eastAsia="Times New Roman"/>
                <w:sz w:val="20"/>
                <w:szCs w:val="20"/>
              </w:rPr>
            </w:pPr>
            <w:r w:rsidRPr="00FB20F6">
              <w:rPr>
                <w:rFonts w:eastAsia="Times New Roman"/>
                <w:sz w:val="20"/>
                <w:szCs w:val="20"/>
              </w:rPr>
              <w:t xml:space="preserve">art.25, alin.(5) </w:t>
            </w:r>
            <w:hyperlink r:id="rId55" w:history="1">
              <w:r w:rsidRPr="00FB20F6">
                <w:rPr>
                  <w:rStyle w:val="Hyperlink"/>
                  <w:rFonts w:eastAsia="Times New Roman"/>
                  <w:sz w:val="20"/>
                  <w:szCs w:val="20"/>
                </w:rPr>
                <w:t>L 278/2007</w:t>
              </w:r>
            </w:hyperlink>
            <w:r w:rsidRPr="00FB20F6">
              <w:rPr>
                <w:rFonts w:eastAsia="Times New Roman"/>
                <w:sz w:val="20"/>
                <w:szCs w:val="20"/>
              </w:rPr>
              <w:t xml:space="preserve"> Anexa 3 pct. 12 (5) </w:t>
            </w:r>
            <w:hyperlink r:id="rId56" w:history="1">
              <w:r w:rsidRPr="00FB20F6">
                <w:rPr>
                  <w:rStyle w:val="Hyperlink"/>
                  <w:rFonts w:eastAsia="Times New Roman"/>
                  <w:sz w:val="20"/>
                  <w:szCs w:val="20"/>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C45CDDC"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CF74B0F"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6076BFF"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160762E5"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5C6DEB1" w14:textId="0680CB64" w:rsidR="002D22F4" w:rsidRPr="00FB20F6" w:rsidRDefault="002D22F4" w:rsidP="0066796B">
            <w:pPr>
              <w:jc w:val="center"/>
              <w:rPr>
                <w:rFonts w:eastAsia="Times New Roman"/>
                <w:b/>
                <w:bCs/>
                <w:sz w:val="22"/>
                <w:szCs w:val="22"/>
              </w:rPr>
            </w:pPr>
            <w:r w:rsidRPr="00FB20F6">
              <w:rPr>
                <w:rFonts w:eastAsia="Times New Roman"/>
                <w:b/>
                <w:bCs/>
                <w:sz w:val="22"/>
                <w:szCs w:val="22"/>
              </w:rPr>
              <w:t>5</w:t>
            </w:r>
          </w:p>
        </w:tc>
      </w:tr>
      <w:tr w:rsidR="002D22F4" w:rsidRPr="00FB20F6" w14:paraId="45F21207"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E3CFE28" w14:textId="1DFDC739" w:rsidR="002D22F4" w:rsidRPr="00FB20F6" w:rsidRDefault="002D22F4" w:rsidP="0066796B">
            <w:pPr>
              <w:pStyle w:val="Listparagraf"/>
              <w:numPr>
                <w:ilvl w:val="0"/>
                <w:numId w:val="1"/>
              </w:numPr>
              <w:jc w:val="center"/>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4EF0B91" w14:textId="77777777" w:rsidR="002D22F4" w:rsidRPr="00FB20F6" w:rsidRDefault="002D22F4" w:rsidP="0066796B">
            <w:pPr>
              <w:rPr>
                <w:rFonts w:eastAsia="Times New Roman"/>
              </w:rPr>
            </w:pPr>
            <w:r w:rsidRPr="00FB20F6">
              <w:rPr>
                <w:rFonts w:eastAsia="Times New Roman"/>
              </w:rPr>
              <w:t xml:space="preserve">Se respectă interdicţia de comercializare a produselor din tutun, a produselor conexe, a </w:t>
            </w:r>
            <w:r w:rsidRPr="00FB20F6">
              <w:rPr>
                <w:rFonts w:eastAsia="Times New Roman"/>
              </w:rPr>
              <w:lastRenderedPageBreak/>
              <w:t>dispozitivelor şi a accesoriilor de utilizare, reîncărcare sau încălzire a acestora prin reţeaua de comerţ ambulant (pavilion, gheretă, tonetă, tarabă sau tejghele improvizată, automate comerciale)?</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19B74A6" w14:textId="287C2830" w:rsidR="002D22F4" w:rsidRPr="00FB20F6" w:rsidRDefault="002D22F4" w:rsidP="0066796B">
            <w:pPr>
              <w:jc w:val="center"/>
              <w:rPr>
                <w:rFonts w:eastAsia="Times New Roman"/>
                <w:sz w:val="20"/>
                <w:szCs w:val="20"/>
              </w:rPr>
            </w:pPr>
            <w:r w:rsidRPr="00FB20F6">
              <w:rPr>
                <w:rFonts w:eastAsia="Times New Roman"/>
                <w:sz w:val="20"/>
                <w:szCs w:val="20"/>
              </w:rPr>
              <w:lastRenderedPageBreak/>
              <w:t xml:space="preserve">art.25, alin.(1), lit.b) </w:t>
            </w:r>
            <w:hyperlink r:id="rId57" w:history="1">
              <w:r w:rsidRPr="00FB20F6">
                <w:rPr>
                  <w:rStyle w:val="Hyperlink"/>
                  <w:rFonts w:eastAsia="Times New Roman"/>
                  <w:sz w:val="20"/>
                  <w:szCs w:val="20"/>
                </w:rPr>
                <w:t>L 278/2007</w:t>
              </w:r>
            </w:hyperlink>
            <w:r w:rsidRPr="00FB20F6">
              <w:rPr>
                <w:rStyle w:val="Hyperlink"/>
                <w:rFonts w:eastAsia="Times New Roman"/>
                <w:sz w:val="20"/>
                <w:szCs w:val="20"/>
              </w:rPr>
              <w:t xml:space="preserve">, </w:t>
            </w:r>
            <w:r w:rsidRPr="00FB20F6">
              <w:rPr>
                <w:rFonts w:eastAsia="Times New Roman"/>
                <w:sz w:val="20"/>
                <w:szCs w:val="20"/>
              </w:rPr>
              <w:t xml:space="preserve">Anexa 3 pct. 12 (1) </w:t>
            </w:r>
            <w:hyperlink r:id="rId58" w:history="1">
              <w:r w:rsidRPr="00FB20F6">
                <w:rPr>
                  <w:rStyle w:val="Hyperlink"/>
                  <w:rFonts w:eastAsia="Times New Roman"/>
                  <w:sz w:val="20"/>
                  <w:szCs w:val="20"/>
                </w:rPr>
                <w:t>HG 1065/2016</w:t>
              </w:r>
            </w:hyperlink>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43D6B5E8"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1F0D6891"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071351A"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526EDE00"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20F09A6" w14:textId="34699B12" w:rsidR="002D22F4" w:rsidRPr="00FB20F6" w:rsidRDefault="002D22F4" w:rsidP="0066796B">
            <w:pPr>
              <w:jc w:val="center"/>
              <w:rPr>
                <w:rFonts w:eastAsia="Times New Roman"/>
                <w:b/>
                <w:bCs/>
                <w:sz w:val="22"/>
                <w:szCs w:val="22"/>
              </w:rPr>
            </w:pPr>
            <w:r w:rsidRPr="00FB20F6">
              <w:rPr>
                <w:rFonts w:eastAsia="Times New Roman"/>
                <w:b/>
                <w:bCs/>
                <w:sz w:val="22"/>
                <w:szCs w:val="22"/>
              </w:rPr>
              <w:t>10</w:t>
            </w:r>
          </w:p>
        </w:tc>
      </w:tr>
      <w:tr w:rsidR="002D22F4" w:rsidRPr="00FB20F6" w14:paraId="75DB4906" w14:textId="77777777" w:rsidTr="005A347D">
        <w:trPr>
          <w:jc w:val="center"/>
        </w:trPr>
        <w:tc>
          <w:tcPr>
            <w:tcW w:w="2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ABDCBE0" w14:textId="77777777" w:rsidR="002D22F4" w:rsidRPr="00FB20F6" w:rsidRDefault="002D22F4" w:rsidP="0066796B">
            <w:pPr>
              <w:pStyle w:val="Listparagraf"/>
              <w:ind w:left="360"/>
              <w:rPr>
                <w:rFonts w:eastAsia="Times New Roman"/>
                <w:sz w:val="20"/>
                <w:szCs w:val="20"/>
              </w:rPr>
            </w:pPr>
          </w:p>
        </w:tc>
        <w:tc>
          <w:tcPr>
            <w:tcW w:w="2238"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7E430A37" w14:textId="21E2D1A0" w:rsidR="002D22F4" w:rsidRPr="00FB20F6" w:rsidRDefault="002D22F4" w:rsidP="0066796B">
            <w:pPr>
              <w:rPr>
                <w:rFonts w:eastAsia="Times New Roman"/>
              </w:rPr>
            </w:pPr>
            <w:r w:rsidRPr="00FB20F6">
              <w:rPr>
                <w:rFonts w:eastAsia="Times New Roman"/>
              </w:rPr>
              <w:t>PUNCTAJUL GENERAL**</w:t>
            </w:r>
          </w:p>
        </w:tc>
        <w:tc>
          <w:tcPr>
            <w:tcW w:w="5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6CEBE8DF" w14:textId="77777777" w:rsidR="002D22F4" w:rsidRPr="00FB20F6" w:rsidRDefault="002D22F4" w:rsidP="0066796B">
            <w:pPr>
              <w:rPr>
                <w:rFonts w:eastAsia="Times New Roman"/>
                <w:sz w:val="20"/>
                <w:szCs w:val="20"/>
              </w:rPr>
            </w:pPr>
          </w:p>
        </w:tc>
        <w:tc>
          <w:tcPr>
            <w:tcW w:w="296"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3151ADD2" w14:textId="77777777" w:rsidR="002D22F4" w:rsidRPr="00FB20F6" w:rsidRDefault="002D22F4" w:rsidP="0066796B">
            <w:pPr>
              <w:rPr>
                <w:rFonts w:eastAsia="Times New Roman"/>
                <w:sz w:val="20"/>
                <w:szCs w:val="20"/>
              </w:rPr>
            </w:pPr>
          </w:p>
        </w:tc>
        <w:tc>
          <w:tcPr>
            <w:tcW w:w="320"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86200A" w14:textId="77777777" w:rsidR="002D22F4" w:rsidRPr="00FB20F6" w:rsidRDefault="002D22F4" w:rsidP="0066796B">
            <w:pPr>
              <w:rPr>
                <w:rFonts w:eastAsia="Times New Roman"/>
                <w:sz w:val="20"/>
                <w:szCs w:val="20"/>
              </w:rPr>
            </w:pPr>
          </w:p>
        </w:tc>
        <w:tc>
          <w:tcPr>
            <w:tcW w:w="349"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2587F5CD" w14:textId="77777777" w:rsidR="002D22F4" w:rsidRPr="00FB20F6" w:rsidRDefault="002D22F4" w:rsidP="0066796B">
            <w:pPr>
              <w:rPr>
                <w:rFonts w:eastAsia="Times New Roman"/>
                <w:sz w:val="20"/>
                <w:szCs w:val="20"/>
              </w:rPr>
            </w:pPr>
          </w:p>
        </w:tc>
        <w:tc>
          <w:tcPr>
            <w:tcW w:w="460" w:type="pct"/>
            <w:tcBorders>
              <w:top w:val="single" w:sz="6" w:space="0" w:color="000000"/>
              <w:left w:val="single" w:sz="6" w:space="0" w:color="000000"/>
              <w:bottom w:val="single" w:sz="6" w:space="0" w:color="000000"/>
              <w:right w:val="single" w:sz="6" w:space="0" w:color="000000"/>
            </w:tcBorders>
          </w:tcPr>
          <w:p w14:paraId="6BED8EF7" w14:textId="77777777" w:rsidR="002D22F4" w:rsidRPr="00FB20F6" w:rsidRDefault="002D22F4" w:rsidP="0066796B">
            <w:pPr>
              <w:jc w:val="center"/>
              <w:rPr>
                <w:rFonts w:eastAsia="Times New Roman"/>
                <w:sz w:val="20"/>
                <w:szCs w:val="20"/>
              </w:rPr>
            </w:pPr>
          </w:p>
        </w:tc>
        <w:tc>
          <w:tcPr>
            <w:tcW w:w="49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tcPr>
          <w:p w14:paraId="13927D3D" w14:textId="77777777" w:rsidR="002D22F4" w:rsidRPr="00FB20F6" w:rsidRDefault="002D22F4" w:rsidP="0066796B">
            <w:pPr>
              <w:jc w:val="center"/>
              <w:rPr>
                <w:rFonts w:eastAsia="Times New Roman"/>
                <w:b/>
                <w:bCs/>
                <w:sz w:val="22"/>
                <w:szCs w:val="22"/>
              </w:rPr>
            </w:pPr>
          </w:p>
        </w:tc>
      </w:tr>
      <w:tr w:rsidR="002D22F4" w:rsidRPr="00FB20F6" w14:paraId="11538FD7" w14:textId="77777777" w:rsidTr="00EE1FC6">
        <w:trPr>
          <w:jc w:val="center"/>
        </w:trPr>
        <w:tc>
          <w:tcPr>
            <w:tcW w:w="5000" w:type="pct"/>
            <w:gridSpan w:val="8"/>
            <w:tcBorders>
              <w:top w:val="nil"/>
              <w:left w:val="nil"/>
              <w:bottom w:val="nil"/>
              <w:right w:val="nil"/>
            </w:tcBorders>
          </w:tcPr>
          <w:p w14:paraId="0D224E3F" w14:textId="77777777" w:rsidR="002D22F4" w:rsidRPr="00FB20F6" w:rsidRDefault="002D22F4" w:rsidP="0066796B">
            <w:pPr>
              <w:pStyle w:val="NormalWeb"/>
              <w:rPr>
                <w:sz w:val="22"/>
                <w:szCs w:val="22"/>
              </w:rPr>
            </w:pPr>
            <w:r w:rsidRPr="00FB20F6">
              <w:rPr>
                <w:sz w:val="22"/>
                <w:szCs w:val="22"/>
              </w:rPr>
              <w:t>* Fiecărei întrebări din lista de verificare i se atribuie un punctaj de la 1 la 20, astfel încât 1 reflectă cea mai mică importanţă pentru risc, iar 20 – cea mai mare importanţă pentru risc. Punctajul trebuie să reflecte combinaţie posibilei daune a riscului (cu cât riscul este mai periculos, cu atât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punctajul acordat este mai mic). Se acordă punctaj maxim pentru întrebările care indică asupra unei cerinţe legale, a cărei încălcare poate produce un risc pentru viaţa persoanei sau poate produce o vătămare gravă a integrităţii corporale a persoanei.</w:t>
            </w:r>
          </w:p>
          <w:p w14:paraId="44304708" w14:textId="77777777" w:rsidR="002D22F4" w:rsidRPr="00FB20F6" w:rsidRDefault="002D22F4" w:rsidP="0066796B">
            <w:pPr>
              <w:pStyle w:val="NormalWeb"/>
              <w:rPr>
                <w:sz w:val="22"/>
                <w:szCs w:val="22"/>
              </w:rPr>
            </w:pPr>
            <w:r w:rsidRPr="00FB20F6">
              <w:rPr>
                <w:sz w:val="22"/>
                <w:szCs w:val="22"/>
              </w:rPr>
              <w:t>** Punctajul general se utilizează la evaluarea nivelului global de conformitate al persoanelor supuse controlului şi la întocmirea clasamentului acestora.</w:t>
            </w:r>
          </w:p>
          <w:p w14:paraId="78207C75" w14:textId="00512620" w:rsidR="002D22F4" w:rsidRPr="00FB20F6" w:rsidRDefault="002D22F4" w:rsidP="0066796B">
            <w:pPr>
              <w:pStyle w:val="NormalWeb"/>
              <w:ind w:firstLine="0"/>
              <w:rPr>
                <w:sz w:val="22"/>
                <w:szCs w:val="22"/>
              </w:rPr>
            </w:pPr>
          </w:p>
        </w:tc>
      </w:tr>
    </w:tbl>
    <w:p w14:paraId="4DC1DDFB" w14:textId="0CC9EC68" w:rsidR="00285200" w:rsidRPr="00EE1FC6" w:rsidRDefault="00285200" w:rsidP="00285200">
      <w:pPr>
        <w:pStyle w:val="NormalWeb"/>
      </w:pPr>
      <w:r w:rsidRPr="00EE1FC6">
        <w:t> </w:t>
      </w:r>
      <w:r w:rsidR="00EE1FC6" w:rsidRPr="00EE1FC6">
        <w:rPr>
          <w:b/>
          <w:bCs/>
        </w:rPr>
        <w:t>V. Punctajul pentru evaluarea riscului:</w:t>
      </w:r>
    </w:p>
    <w:p w14:paraId="3B338E56" w14:textId="77777777" w:rsidR="00EE1FC6" w:rsidRPr="00DB215C" w:rsidRDefault="00EE1FC6" w:rsidP="00EE1FC6">
      <w:pPr>
        <w:pStyle w:val="Headerorfooter0"/>
        <w:shd w:val="clear" w:color="auto" w:fill="auto"/>
        <w:spacing w:line="220" w:lineRule="exact"/>
        <w:rPr>
          <w:sz w:val="18"/>
          <w:lang w:val="ro-RO"/>
        </w:rPr>
      </w:pPr>
    </w:p>
    <w:tbl>
      <w:tblPr>
        <w:tblW w:w="9877" w:type="dxa"/>
        <w:tblInd w:w="10" w:type="dxa"/>
        <w:tblLayout w:type="fixed"/>
        <w:tblCellMar>
          <w:left w:w="10" w:type="dxa"/>
          <w:right w:w="10" w:type="dxa"/>
        </w:tblCellMar>
        <w:tblLook w:val="0000" w:firstRow="0" w:lastRow="0" w:firstColumn="0" w:lastColumn="0" w:noHBand="0" w:noVBand="0"/>
      </w:tblPr>
      <w:tblGrid>
        <w:gridCol w:w="1421"/>
        <w:gridCol w:w="1411"/>
        <w:gridCol w:w="1406"/>
        <w:gridCol w:w="1406"/>
        <w:gridCol w:w="1411"/>
        <w:gridCol w:w="1450"/>
        <w:gridCol w:w="1372"/>
      </w:tblGrid>
      <w:tr w:rsidR="00EE1FC6" w:rsidRPr="00947A97" w14:paraId="2D6E373B" w14:textId="77777777" w:rsidTr="006E4C15">
        <w:trPr>
          <w:trHeight w:hRule="exact" w:val="2318"/>
        </w:trPr>
        <w:tc>
          <w:tcPr>
            <w:tcW w:w="1421" w:type="dxa"/>
            <w:tcBorders>
              <w:top w:val="single" w:sz="4" w:space="0" w:color="auto"/>
              <w:left w:val="single" w:sz="4" w:space="0" w:color="auto"/>
            </w:tcBorders>
            <w:shd w:val="clear" w:color="auto" w:fill="FFFFFF"/>
            <w:vAlign w:val="center"/>
          </w:tcPr>
          <w:p w14:paraId="43E844B2" w14:textId="77777777" w:rsidR="00EE1FC6" w:rsidRPr="00DB215C" w:rsidRDefault="00EE1FC6" w:rsidP="006E4C15">
            <w:pPr>
              <w:spacing w:line="192" w:lineRule="auto"/>
              <w:ind w:left="300"/>
              <w:rPr>
                <w:b/>
                <w:szCs w:val="22"/>
              </w:rPr>
            </w:pPr>
            <w:r w:rsidRPr="00DB215C">
              <w:rPr>
                <w:b/>
                <w:bCs/>
                <w:lang w:bidi="ro-RO"/>
              </w:rPr>
              <w:t>Încălcări</w:t>
            </w:r>
          </w:p>
        </w:tc>
        <w:tc>
          <w:tcPr>
            <w:tcW w:w="1411" w:type="dxa"/>
            <w:tcBorders>
              <w:top w:val="single" w:sz="4" w:space="0" w:color="auto"/>
              <w:left w:val="single" w:sz="4" w:space="0" w:color="auto"/>
            </w:tcBorders>
            <w:shd w:val="clear" w:color="auto" w:fill="FFFFFF"/>
            <w:vAlign w:val="center"/>
          </w:tcPr>
          <w:p w14:paraId="40A03722" w14:textId="77777777" w:rsidR="00EE1FC6" w:rsidRPr="00DB215C" w:rsidRDefault="00EE1FC6" w:rsidP="006E4C15">
            <w:pPr>
              <w:spacing w:line="192" w:lineRule="auto"/>
              <w:jc w:val="center"/>
              <w:rPr>
                <w:szCs w:val="22"/>
              </w:rPr>
            </w:pPr>
            <w:r w:rsidRPr="00DB215C">
              <w:rPr>
                <w:b/>
                <w:bCs/>
                <w:lang w:bidi="ro-RO"/>
              </w:rPr>
              <w:t xml:space="preserve">Numărul de întrebări conform clasificării încălcărilor </w:t>
            </w:r>
            <w:r w:rsidRPr="00DB215C">
              <w:rPr>
                <w:i/>
                <w:iCs/>
                <w:sz w:val="20"/>
                <w:lang w:bidi="ro-RO"/>
              </w:rPr>
              <w:t>(toate întrebările aplicate)</w:t>
            </w:r>
          </w:p>
        </w:tc>
        <w:tc>
          <w:tcPr>
            <w:tcW w:w="1406" w:type="dxa"/>
            <w:tcBorders>
              <w:top w:val="single" w:sz="4" w:space="0" w:color="auto"/>
              <w:left w:val="single" w:sz="4" w:space="0" w:color="auto"/>
            </w:tcBorders>
            <w:shd w:val="clear" w:color="auto" w:fill="FFFFFF"/>
            <w:vAlign w:val="center"/>
          </w:tcPr>
          <w:p w14:paraId="5D6FDE5A" w14:textId="77777777" w:rsidR="00EE1FC6" w:rsidRPr="00DB215C" w:rsidRDefault="00EE1FC6" w:rsidP="006E4C15">
            <w:pPr>
              <w:spacing w:line="192" w:lineRule="auto"/>
              <w:jc w:val="center"/>
              <w:rPr>
                <w:szCs w:val="22"/>
              </w:rPr>
            </w:pPr>
            <w:r w:rsidRPr="00DB215C">
              <w:rPr>
                <w:b/>
                <w:bCs/>
                <w:lang w:bidi="ro-RO"/>
              </w:rPr>
              <w:t xml:space="preserve">Numărul de încălcări constatate în cadrul controlului </w:t>
            </w:r>
            <w:r w:rsidRPr="00DB215C">
              <w:rPr>
                <w:i/>
                <w:iCs/>
                <w:sz w:val="20"/>
                <w:lang w:bidi="ro-RO"/>
              </w:rPr>
              <w:t>(toate întrebările neconforme)</w:t>
            </w:r>
          </w:p>
        </w:tc>
        <w:tc>
          <w:tcPr>
            <w:tcW w:w="1406" w:type="dxa"/>
            <w:tcBorders>
              <w:top w:val="single" w:sz="4" w:space="0" w:color="auto"/>
              <w:left w:val="single" w:sz="4" w:space="0" w:color="auto"/>
            </w:tcBorders>
            <w:shd w:val="clear" w:color="auto" w:fill="FFFFFF"/>
            <w:vAlign w:val="center"/>
          </w:tcPr>
          <w:p w14:paraId="27B21C15" w14:textId="77777777" w:rsidR="00EE1FC6" w:rsidRPr="00DB215C" w:rsidRDefault="00EE1FC6" w:rsidP="006E4C15">
            <w:pPr>
              <w:spacing w:line="192" w:lineRule="auto"/>
              <w:jc w:val="center"/>
              <w:rPr>
                <w:b/>
                <w:bCs/>
                <w:lang w:bidi="ro-RO"/>
              </w:rPr>
            </w:pPr>
            <w:r w:rsidRPr="00DB215C">
              <w:rPr>
                <w:b/>
                <w:bCs/>
                <w:lang w:bidi="ro-RO"/>
              </w:rPr>
              <w:t>Gradul de conformare conform numărului de încălcări %</w:t>
            </w:r>
          </w:p>
          <w:p w14:paraId="76EC0EFE" w14:textId="77777777" w:rsidR="00EE1FC6" w:rsidRPr="00DB215C" w:rsidRDefault="00EE1FC6" w:rsidP="006E4C15">
            <w:pPr>
              <w:spacing w:line="192" w:lineRule="auto"/>
              <w:jc w:val="center"/>
              <w:rPr>
                <w:szCs w:val="22"/>
              </w:rPr>
            </w:pPr>
            <w:r w:rsidRPr="00DB215C">
              <w:rPr>
                <w:i/>
                <w:iCs/>
                <w:sz w:val="20"/>
                <w:lang w:bidi="ro-RO"/>
              </w:rPr>
              <w:t>(1-(col 3/col 2) x100%)</w:t>
            </w:r>
          </w:p>
        </w:tc>
        <w:tc>
          <w:tcPr>
            <w:tcW w:w="1411" w:type="dxa"/>
            <w:tcBorders>
              <w:top w:val="single" w:sz="4" w:space="0" w:color="auto"/>
              <w:left w:val="single" w:sz="4" w:space="0" w:color="auto"/>
            </w:tcBorders>
            <w:shd w:val="clear" w:color="auto" w:fill="FFFFFF"/>
            <w:vAlign w:val="center"/>
          </w:tcPr>
          <w:p w14:paraId="59081D69" w14:textId="77777777" w:rsidR="00EE1FC6" w:rsidRPr="00DB215C" w:rsidRDefault="00EE1FC6" w:rsidP="006E4C15">
            <w:pPr>
              <w:spacing w:line="192" w:lineRule="auto"/>
              <w:jc w:val="center"/>
              <w:rPr>
                <w:szCs w:val="22"/>
              </w:rPr>
            </w:pPr>
            <w:r w:rsidRPr="00DB215C">
              <w:rPr>
                <w:b/>
                <w:bCs/>
                <w:lang w:bidi="ro-RO"/>
              </w:rPr>
              <w:t xml:space="preserve">Ponderea valorică totală conform clasificării încălcărilor </w:t>
            </w:r>
            <w:r w:rsidRPr="00DB215C">
              <w:rPr>
                <w:i/>
                <w:iCs/>
                <w:sz w:val="20"/>
                <w:lang w:bidi="ro-RO"/>
              </w:rPr>
              <w:t>(</w:t>
            </w:r>
            <w:r w:rsidRPr="00DB215C">
              <w:rPr>
                <w:i/>
                <w:iCs/>
                <w:sz w:val="20"/>
                <w:szCs w:val="20"/>
                <w:lang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275D17CB" w14:textId="77777777" w:rsidR="00EE1FC6" w:rsidRPr="00DB215C" w:rsidRDefault="00EE1FC6" w:rsidP="006E4C15">
            <w:pPr>
              <w:spacing w:line="192" w:lineRule="auto"/>
              <w:jc w:val="center"/>
              <w:rPr>
                <w:szCs w:val="22"/>
              </w:rPr>
            </w:pPr>
            <w:r w:rsidRPr="00DB215C">
              <w:rPr>
                <w:b/>
                <w:bCs/>
                <w:lang w:bidi="ro-RO"/>
              </w:rPr>
              <w:t xml:space="preserve">Ponderea valorică a încălcărilor constatate în cadrul controlului </w:t>
            </w:r>
            <w:r w:rsidRPr="00DB215C">
              <w:rPr>
                <w:i/>
                <w:iCs/>
                <w:sz w:val="20"/>
                <w:szCs w:val="20"/>
                <w:lang w:bidi="ro-RO"/>
              </w:rPr>
              <w:t>(suma punctajului întrebărilor neconforme)</w:t>
            </w:r>
          </w:p>
        </w:tc>
        <w:tc>
          <w:tcPr>
            <w:tcW w:w="1372" w:type="dxa"/>
            <w:tcBorders>
              <w:top w:val="single" w:sz="4" w:space="0" w:color="auto"/>
              <w:left w:val="single" w:sz="4" w:space="0" w:color="auto"/>
              <w:right w:val="single" w:sz="4" w:space="0" w:color="auto"/>
            </w:tcBorders>
            <w:shd w:val="clear" w:color="auto" w:fill="FFFFFF"/>
            <w:vAlign w:val="center"/>
          </w:tcPr>
          <w:p w14:paraId="396687A2" w14:textId="77777777" w:rsidR="00EE1FC6" w:rsidRPr="00DB215C" w:rsidRDefault="00EE1FC6" w:rsidP="006E4C15">
            <w:pPr>
              <w:spacing w:line="192" w:lineRule="auto"/>
              <w:jc w:val="center"/>
              <w:rPr>
                <w:szCs w:val="22"/>
              </w:rPr>
            </w:pPr>
            <w:r w:rsidRPr="00DB215C">
              <w:rPr>
                <w:b/>
                <w:bCs/>
                <w:lang w:bidi="ro-RO"/>
              </w:rPr>
              <w:t xml:space="preserve">Gradul de conformare conform numărului de încălcări % </w:t>
            </w:r>
            <w:r w:rsidRPr="00DB215C">
              <w:rPr>
                <w:i/>
                <w:iCs/>
                <w:sz w:val="20"/>
                <w:lang w:bidi="ro-RO"/>
              </w:rPr>
              <w:t>(1-(col 6/col 5) x100%)</w:t>
            </w:r>
          </w:p>
        </w:tc>
      </w:tr>
      <w:tr w:rsidR="00EE1FC6" w:rsidRPr="00DB215C" w14:paraId="734C6059" w14:textId="77777777" w:rsidTr="006E4C15">
        <w:trPr>
          <w:trHeight w:hRule="exact" w:val="281"/>
        </w:trPr>
        <w:tc>
          <w:tcPr>
            <w:tcW w:w="1421" w:type="dxa"/>
            <w:tcBorders>
              <w:top w:val="single" w:sz="4" w:space="0" w:color="auto"/>
              <w:left w:val="single" w:sz="4" w:space="0" w:color="auto"/>
            </w:tcBorders>
            <w:shd w:val="clear" w:color="auto" w:fill="FFFFFF"/>
            <w:vAlign w:val="center"/>
          </w:tcPr>
          <w:p w14:paraId="7849A30E" w14:textId="77777777" w:rsidR="00EE1FC6" w:rsidRPr="00DB215C" w:rsidRDefault="00EE1FC6" w:rsidP="006E4C15">
            <w:pPr>
              <w:ind w:left="300"/>
              <w:jc w:val="center"/>
              <w:rPr>
                <w:i/>
                <w:szCs w:val="22"/>
              </w:rPr>
            </w:pPr>
            <w:r w:rsidRPr="00DB215C">
              <w:rPr>
                <w:i/>
                <w:szCs w:val="22"/>
              </w:rPr>
              <w:t>1</w:t>
            </w:r>
          </w:p>
        </w:tc>
        <w:tc>
          <w:tcPr>
            <w:tcW w:w="1411" w:type="dxa"/>
            <w:tcBorders>
              <w:top w:val="single" w:sz="4" w:space="0" w:color="auto"/>
              <w:left w:val="single" w:sz="4" w:space="0" w:color="auto"/>
            </w:tcBorders>
            <w:shd w:val="clear" w:color="auto" w:fill="FFFFFF"/>
            <w:vAlign w:val="center"/>
          </w:tcPr>
          <w:p w14:paraId="3C013B02" w14:textId="77777777" w:rsidR="00EE1FC6" w:rsidRPr="00DB215C" w:rsidRDefault="00EE1FC6" w:rsidP="006E4C15">
            <w:pPr>
              <w:jc w:val="center"/>
              <w:rPr>
                <w:i/>
                <w:szCs w:val="22"/>
              </w:rPr>
            </w:pPr>
            <w:r w:rsidRPr="00DB215C">
              <w:rPr>
                <w:i/>
                <w:szCs w:val="22"/>
              </w:rPr>
              <w:t>2</w:t>
            </w:r>
          </w:p>
        </w:tc>
        <w:tc>
          <w:tcPr>
            <w:tcW w:w="1406" w:type="dxa"/>
            <w:tcBorders>
              <w:top w:val="single" w:sz="4" w:space="0" w:color="auto"/>
              <w:left w:val="single" w:sz="4" w:space="0" w:color="auto"/>
            </w:tcBorders>
            <w:shd w:val="clear" w:color="auto" w:fill="FFFFFF"/>
            <w:vAlign w:val="center"/>
          </w:tcPr>
          <w:p w14:paraId="16419D5C" w14:textId="77777777" w:rsidR="00EE1FC6" w:rsidRPr="00DB215C" w:rsidRDefault="00EE1FC6" w:rsidP="006E4C15">
            <w:pPr>
              <w:jc w:val="center"/>
              <w:rPr>
                <w:i/>
                <w:szCs w:val="22"/>
              </w:rPr>
            </w:pPr>
            <w:r w:rsidRPr="00DB215C">
              <w:rPr>
                <w:i/>
                <w:szCs w:val="22"/>
              </w:rPr>
              <w:t>3</w:t>
            </w:r>
          </w:p>
        </w:tc>
        <w:tc>
          <w:tcPr>
            <w:tcW w:w="1406" w:type="dxa"/>
            <w:tcBorders>
              <w:top w:val="single" w:sz="4" w:space="0" w:color="auto"/>
              <w:left w:val="single" w:sz="4" w:space="0" w:color="auto"/>
            </w:tcBorders>
            <w:shd w:val="clear" w:color="auto" w:fill="FFFFFF"/>
            <w:vAlign w:val="center"/>
          </w:tcPr>
          <w:p w14:paraId="6E3E9FE5" w14:textId="77777777" w:rsidR="00EE1FC6" w:rsidRPr="00DB215C" w:rsidRDefault="00EE1FC6" w:rsidP="006E4C15">
            <w:pPr>
              <w:jc w:val="center"/>
              <w:rPr>
                <w:i/>
                <w:szCs w:val="22"/>
              </w:rPr>
            </w:pPr>
            <w:r w:rsidRPr="00DB215C">
              <w:rPr>
                <w:i/>
                <w:szCs w:val="22"/>
              </w:rPr>
              <w:t>4</w:t>
            </w:r>
          </w:p>
        </w:tc>
        <w:tc>
          <w:tcPr>
            <w:tcW w:w="1411" w:type="dxa"/>
            <w:tcBorders>
              <w:top w:val="single" w:sz="4" w:space="0" w:color="auto"/>
              <w:left w:val="single" w:sz="4" w:space="0" w:color="auto"/>
            </w:tcBorders>
            <w:shd w:val="clear" w:color="auto" w:fill="FFFFFF"/>
            <w:vAlign w:val="center"/>
          </w:tcPr>
          <w:p w14:paraId="73890D59" w14:textId="77777777" w:rsidR="00EE1FC6" w:rsidRPr="00DB215C" w:rsidRDefault="00EE1FC6" w:rsidP="006E4C15">
            <w:pPr>
              <w:jc w:val="center"/>
              <w:rPr>
                <w:i/>
                <w:szCs w:val="22"/>
              </w:rPr>
            </w:pPr>
            <w:r w:rsidRPr="00DB215C">
              <w:rPr>
                <w:i/>
                <w:szCs w:val="22"/>
              </w:rPr>
              <w:t>5</w:t>
            </w:r>
          </w:p>
        </w:tc>
        <w:tc>
          <w:tcPr>
            <w:tcW w:w="1450" w:type="dxa"/>
            <w:tcBorders>
              <w:top w:val="single" w:sz="4" w:space="0" w:color="auto"/>
              <w:left w:val="single" w:sz="4" w:space="0" w:color="auto"/>
            </w:tcBorders>
            <w:shd w:val="clear" w:color="auto" w:fill="FFFFFF"/>
            <w:vAlign w:val="center"/>
          </w:tcPr>
          <w:p w14:paraId="6BD20498" w14:textId="77777777" w:rsidR="00EE1FC6" w:rsidRPr="00DB215C" w:rsidRDefault="00EE1FC6" w:rsidP="006E4C15">
            <w:pPr>
              <w:jc w:val="center"/>
              <w:rPr>
                <w:i/>
                <w:szCs w:val="22"/>
              </w:rPr>
            </w:pPr>
            <w:r w:rsidRPr="00DB215C">
              <w:rPr>
                <w:i/>
                <w:szCs w:val="22"/>
              </w:rPr>
              <w:t>6</w:t>
            </w:r>
          </w:p>
        </w:tc>
        <w:tc>
          <w:tcPr>
            <w:tcW w:w="1372" w:type="dxa"/>
            <w:tcBorders>
              <w:top w:val="single" w:sz="4" w:space="0" w:color="auto"/>
              <w:left w:val="single" w:sz="4" w:space="0" w:color="auto"/>
              <w:right w:val="single" w:sz="4" w:space="0" w:color="auto"/>
            </w:tcBorders>
            <w:shd w:val="clear" w:color="auto" w:fill="FFFFFF"/>
            <w:vAlign w:val="center"/>
          </w:tcPr>
          <w:p w14:paraId="73071F65" w14:textId="77777777" w:rsidR="00EE1FC6" w:rsidRPr="00DB215C" w:rsidRDefault="00EE1FC6" w:rsidP="006E4C15">
            <w:pPr>
              <w:jc w:val="center"/>
              <w:rPr>
                <w:i/>
                <w:szCs w:val="22"/>
              </w:rPr>
            </w:pPr>
            <w:r w:rsidRPr="00DB215C">
              <w:rPr>
                <w:i/>
                <w:szCs w:val="22"/>
              </w:rPr>
              <w:t>7</w:t>
            </w:r>
          </w:p>
        </w:tc>
      </w:tr>
      <w:tr w:rsidR="00EE1FC6" w:rsidRPr="00DB215C" w14:paraId="4D4361AF" w14:textId="77777777" w:rsidTr="006E4C15">
        <w:trPr>
          <w:trHeight w:hRule="exact" w:val="264"/>
        </w:trPr>
        <w:tc>
          <w:tcPr>
            <w:tcW w:w="1421" w:type="dxa"/>
            <w:tcBorders>
              <w:top w:val="single" w:sz="4" w:space="0" w:color="auto"/>
              <w:left w:val="single" w:sz="4" w:space="0" w:color="auto"/>
            </w:tcBorders>
            <w:shd w:val="clear" w:color="auto" w:fill="FFFFFF"/>
            <w:vAlign w:val="center"/>
          </w:tcPr>
          <w:p w14:paraId="54191D82" w14:textId="77777777" w:rsidR="00EE1FC6" w:rsidRPr="00DB215C" w:rsidRDefault="00EE1FC6" w:rsidP="006E4C15">
            <w:pPr>
              <w:spacing w:line="220" w:lineRule="exact"/>
              <w:rPr>
                <w:sz w:val="22"/>
                <w:szCs w:val="22"/>
              </w:rPr>
            </w:pPr>
            <w:r w:rsidRPr="00DB215C">
              <w:rPr>
                <w:sz w:val="22"/>
                <w:szCs w:val="22"/>
              </w:rPr>
              <w:t>Minore</w:t>
            </w:r>
          </w:p>
        </w:tc>
        <w:tc>
          <w:tcPr>
            <w:tcW w:w="1411" w:type="dxa"/>
            <w:tcBorders>
              <w:top w:val="single" w:sz="4" w:space="0" w:color="auto"/>
              <w:left w:val="single" w:sz="4" w:space="0" w:color="auto"/>
            </w:tcBorders>
            <w:shd w:val="clear" w:color="auto" w:fill="FFFFFF"/>
            <w:vAlign w:val="center"/>
          </w:tcPr>
          <w:p w14:paraId="628DE2B6" w14:textId="77777777" w:rsidR="00EE1FC6" w:rsidRPr="00DB215C" w:rsidRDefault="00EE1FC6" w:rsidP="006E4C15">
            <w:pPr>
              <w:rPr>
                <w:sz w:val="10"/>
                <w:szCs w:val="10"/>
              </w:rPr>
            </w:pPr>
          </w:p>
        </w:tc>
        <w:tc>
          <w:tcPr>
            <w:tcW w:w="1406" w:type="dxa"/>
            <w:tcBorders>
              <w:top w:val="single" w:sz="4" w:space="0" w:color="auto"/>
              <w:left w:val="single" w:sz="4" w:space="0" w:color="auto"/>
            </w:tcBorders>
            <w:shd w:val="clear" w:color="auto" w:fill="FFFFFF"/>
            <w:vAlign w:val="center"/>
          </w:tcPr>
          <w:p w14:paraId="783F3BD4" w14:textId="77777777" w:rsidR="00EE1FC6" w:rsidRPr="00DB215C" w:rsidRDefault="00EE1FC6" w:rsidP="006E4C15">
            <w:pPr>
              <w:rPr>
                <w:sz w:val="10"/>
                <w:szCs w:val="10"/>
              </w:rPr>
            </w:pPr>
          </w:p>
        </w:tc>
        <w:tc>
          <w:tcPr>
            <w:tcW w:w="1406" w:type="dxa"/>
            <w:tcBorders>
              <w:top w:val="single" w:sz="4" w:space="0" w:color="auto"/>
              <w:left w:val="single" w:sz="4" w:space="0" w:color="auto"/>
            </w:tcBorders>
            <w:shd w:val="clear" w:color="auto" w:fill="FFFFFF"/>
            <w:vAlign w:val="center"/>
          </w:tcPr>
          <w:p w14:paraId="2CE71A72" w14:textId="77777777" w:rsidR="00EE1FC6" w:rsidRPr="00DB215C" w:rsidRDefault="00EE1FC6" w:rsidP="006E4C15">
            <w:pPr>
              <w:rPr>
                <w:sz w:val="10"/>
                <w:szCs w:val="10"/>
              </w:rPr>
            </w:pPr>
          </w:p>
        </w:tc>
        <w:tc>
          <w:tcPr>
            <w:tcW w:w="1411" w:type="dxa"/>
            <w:tcBorders>
              <w:top w:val="single" w:sz="4" w:space="0" w:color="auto"/>
              <w:left w:val="single" w:sz="4" w:space="0" w:color="auto"/>
            </w:tcBorders>
            <w:shd w:val="clear" w:color="auto" w:fill="FFFFFF"/>
            <w:vAlign w:val="center"/>
          </w:tcPr>
          <w:p w14:paraId="38EE4694" w14:textId="77777777" w:rsidR="00EE1FC6" w:rsidRPr="00DB215C" w:rsidRDefault="00EE1FC6" w:rsidP="006E4C15">
            <w:pPr>
              <w:rPr>
                <w:sz w:val="10"/>
                <w:szCs w:val="10"/>
              </w:rPr>
            </w:pPr>
          </w:p>
        </w:tc>
        <w:tc>
          <w:tcPr>
            <w:tcW w:w="1450" w:type="dxa"/>
            <w:tcBorders>
              <w:top w:val="single" w:sz="4" w:space="0" w:color="auto"/>
              <w:left w:val="single" w:sz="4" w:space="0" w:color="auto"/>
            </w:tcBorders>
            <w:shd w:val="clear" w:color="auto" w:fill="FFFFFF"/>
            <w:vAlign w:val="center"/>
          </w:tcPr>
          <w:p w14:paraId="28167A54" w14:textId="77777777" w:rsidR="00EE1FC6" w:rsidRPr="00DB215C" w:rsidRDefault="00EE1FC6" w:rsidP="006E4C15">
            <w:pPr>
              <w:rPr>
                <w:sz w:val="10"/>
                <w:szCs w:val="10"/>
              </w:rPr>
            </w:pPr>
          </w:p>
        </w:tc>
        <w:tc>
          <w:tcPr>
            <w:tcW w:w="1372" w:type="dxa"/>
            <w:tcBorders>
              <w:top w:val="single" w:sz="4" w:space="0" w:color="auto"/>
              <w:left w:val="single" w:sz="4" w:space="0" w:color="auto"/>
              <w:right w:val="single" w:sz="4" w:space="0" w:color="auto"/>
            </w:tcBorders>
            <w:shd w:val="clear" w:color="auto" w:fill="FFFFFF"/>
            <w:vAlign w:val="center"/>
          </w:tcPr>
          <w:p w14:paraId="015FA4D6" w14:textId="77777777" w:rsidR="00EE1FC6" w:rsidRPr="00DB215C" w:rsidRDefault="00EE1FC6" w:rsidP="006E4C15">
            <w:pPr>
              <w:rPr>
                <w:sz w:val="10"/>
                <w:szCs w:val="10"/>
              </w:rPr>
            </w:pPr>
          </w:p>
        </w:tc>
      </w:tr>
      <w:tr w:rsidR="00EE1FC6" w:rsidRPr="00DB215C" w14:paraId="758D676D" w14:textId="77777777" w:rsidTr="006E4C15">
        <w:trPr>
          <w:trHeight w:hRule="exact" w:val="264"/>
        </w:trPr>
        <w:tc>
          <w:tcPr>
            <w:tcW w:w="1421" w:type="dxa"/>
            <w:tcBorders>
              <w:top w:val="single" w:sz="4" w:space="0" w:color="auto"/>
              <w:left w:val="single" w:sz="4" w:space="0" w:color="auto"/>
            </w:tcBorders>
            <w:shd w:val="clear" w:color="auto" w:fill="FFFFFF"/>
            <w:vAlign w:val="center"/>
          </w:tcPr>
          <w:p w14:paraId="2D075C68" w14:textId="77777777" w:rsidR="00EE1FC6" w:rsidRPr="00DB215C" w:rsidRDefault="00EE1FC6" w:rsidP="006E4C15">
            <w:pPr>
              <w:spacing w:line="220" w:lineRule="exact"/>
              <w:rPr>
                <w:sz w:val="22"/>
                <w:szCs w:val="22"/>
              </w:rPr>
            </w:pPr>
            <w:r w:rsidRPr="00DB215C">
              <w:rPr>
                <w:sz w:val="22"/>
                <w:szCs w:val="22"/>
              </w:rPr>
              <w:t>Grave</w:t>
            </w:r>
          </w:p>
        </w:tc>
        <w:tc>
          <w:tcPr>
            <w:tcW w:w="1411" w:type="dxa"/>
            <w:tcBorders>
              <w:top w:val="single" w:sz="4" w:space="0" w:color="auto"/>
              <w:left w:val="single" w:sz="4" w:space="0" w:color="auto"/>
            </w:tcBorders>
            <w:shd w:val="clear" w:color="auto" w:fill="FFFFFF"/>
            <w:vAlign w:val="center"/>
          </w:tcPr>
          <w:p w14:paraId="0E70BAF4" w14:textId="77777777" w:rsidR="00EE1FC6" w:rsidRPr="00DB215C" w:rsidRDefault="00EE1FC6" w:rsidP="006E4C15">
            <w:pPr>
              <w:rPr>
                <w:sz w:val="10"/>
                <w:szCs w:val="10"/>
              </w:rPr>
            </w:pPr>
          </w:p>
        </w:tc>
        <w:tc>
          <w:tcPr>
            <w:tcW w:w="1406" w:type="dxa"/>
            <w:tcBorders>
              <w:top w:val="single" w:sz="4" w:space="0" w:color="auto"/>
              <w:left w:val="single" w:sz="4" w:space="0" w:color="auto"/>
            </w:tcBorders>
            <w:shd w:val="clear" w:color="auto" w:fill="FFFFFF"/>
            <w:vAlign w:val="center"/>
          </w:tcPr>
          <w:p w14:paraId="15C0ECD3" w14:textId="77777777" w:rsidR="00EE1FC6" w:rsidRPr="00DB215C" w:rsidRDefault="00EE1FC6" w:rsidP="006E4C15">
            <w:pPr>
              <w:rPr>
                <w:sz w:val="10"/>
                <w:szCs w:val="10"/>
              </w:rPr>
            </w:pPr>
          </w:p>
        </w:tc>
        <w:tc>
          <w:tcPr>
            <w:tcW w:w="1406" w:type="dxa"/>
            <w:tcBorders>
              <w:top w:val="single" w:sz="4" w:space="0" w:color="auto"/>
              <w:left w:val="single" w:sz="4" w:space="0" w:color="auto"/>
            </w:tcBorders>
            <w:shd w:val="clear" w:color="auto" w:fill="FFFFFF"/>
            <w:vAlign w:val="center"/>
          </w:tcPr>
          <w:p w14:paraId="254A0763" w14:textId="77777777" w:rsidR="00EE1FC6" w:rsidRPr="00DB215C" w:rsidRDefault="00EE1FC6" w:rsidP="006E4C15">
            <w:pPr>
              <w:rPr>
                <w:sz w:val="10"/>
                <w:szCs w:val="10"/>
              </w:rPr>
            </w:pPr>
          </w:p>
        </w:tc>
        <w:tc>
          <w:tcPr>
            <w:tcW w:w="1411" w:type="dxa"/>
            <w:tcBorders>
              <w:top w:val="single" w:sz="4" w:space="0" w:color="auto"/>
              <w:left w:val="single" w:sz="4" w:space="0" w:color="auto"/>
            </w:tcBorders>
            <w:shd w:val="clear" w:color="auto" w:fill="FFFFFF"/>
            <w:vAlign w:val="center"/>
          </w:tcPr>
          <w:p w14:paraId="240A254D" w14:textId="77777777" w:rsidR="00EE1FC6" w:rsidRPr="00DB215C" w:rsidRDefault="00EE1FC6" w:rsidP="006E4C15">
            <w:pPr>
              <w:rPr>
                <w:sz w:val="10"/>
                <w:szCs w:val="10"/>
              </w:rPr>
            </w:pPr>
          </w:p>
        </w:tc>
        <w:tc>
          <w:tcPr>
            <w:tcW w:w="1450" w:type="dxa"/>
            <w:tcBorders>
              <w:top w:val="single" w:sz="4" w:space="0" w:color="auto"/>
              <w:left w:val="single" w:sz="4" w:space="0" w:color="auto"/>
            </w:tcBorders>
            <w:shd w:val="clear" w:color="auto" w:fill="FFFFFF"/>
            <w:vAlign w:val="center"/>
          </w:tcPr>
          <w:p w14:paraId="3445C7A0" w14:textId="77777777" w:rsidR="00EE1FC6" w:rsidRPr="00DB215C" w:rsidRDefault="00EE1FC6" w:rsidP="006E4C15">
            <w:pPr>
              <w:rPr>
                <w:sz w:val="10"/>
                <w:szCs w:val="10"/>
              </w:rPr>
            </w:pPr>
          </w:p>
        </w:tc>
        <w:tc>
          <w:tcPr>
            <w:tcW w:w="1372" w:type="dxa"/>
            <w:tcBorders>
              <w:top w:val="single" w:sz="4" w:space="0" w:color="auto"/>
              <w:left w:val="single" w:sz="4" w:space="0" w:color="auto"/>
              <w:right w:val="single" w:sz="4" w:space="0" w:color="auto"/>
            </w:tcBorders>
            <w:shd w:val="clear" w:color="auto" w:fill="FFFFFF"/>
            <w:vAlign w:val="center"/>
          </w:tcPr>
          <w:p w14:paraId="740817FE" w14:textId="77777777" w:rsidR="00EE1FC6" w:rsidRPr="00DB215C" w:rsidRDefault="00EE1FC6" w:rsidP="006E4C15">
            <w:pPr>
              <w:rPr>
                <w:sz w:val="10"/>
                <w:szCs w:val="10"/>
              </w:rPr>
            </w:pPr>
          </w:p>
        </w:tc>
      </w:tr>
      <w:tr w:rsidR="00EE1FC6" w:rsidRPr="00DB215C" w14:paraId="74A04025" w14:textId="77777777" w:rsidTr="006E4C15">
        <w:trPr>
          <w:trHeight w:hRule="exact" w:val="259"/>
        </w:trPr>
        <w:tc>
          <w:tcPr>
            <w:tcW w:w="1421" w:type="dxa"/>
            <w:tcBorders>
              <w:top w:val="single" w:sz="4" w:space="0" w:color="auto"/>
              <w:left w:val="single" w:sz="4" w:space="0" w:color="auto"/>
            </w:tcBorders>
            <w:shd w:val="clear" w:color="auto" w:fill="FFFFFF"/>
            <w:vAlign w:val="center"/>
          </w:tcPr>
          <w:p w14:paraId="4CC5C00D" w14:textId="77777777" w:rsidR="00EE1FC6" w:rsidRPr="00DB215C" w:rsidRDefault="00EE1FC6" w:rsidP="006E4C15">
            <w:pPr>
              <w:spacing w:line="220" w:lineRule="exact"/>
              <w:rPr>
                <w:sz w:val="22"/>
                <w:szCs w:val="22"/>
              </w:rPr>
            </w:pPr>
            <w:r w:rsidRPr="00DB215C">
              <w:rPr>
                <w:sz w:val="22"/>
                <w:szCs w:val="22"/>
              </w:rPr>
              <w:t>Foarte grave</w:t>
            </w:r>
          </w:p>
        </w:tc>
        <w:tc>
          <w:tcPr>
            <w:tcW w:w="1411" w:type="dxa"/>
            <w:tcBorders>
              <w:top w:val="single" w:sz="4" w:space="0" w:color="auto"/>
              <w:left w:val="single" w:sz="4" w:space="0" w:color="auto"/>
            </w:tcBorders>
            <w:shd w:val="clear" w:color="auto" w:fill="FFFFFF"/>
            <w:vAlign w:val="center"/>
          </w:tcPr>
          <w:p w14:paraId="59658B83" w14:textId="77777777" w:rsidR="00EE1FC6" w:rsidRPr="00DB215C" w:rsidRDefault="00EE1FC6" w:rsidP="006E4C15">
            <w:pPr>
              <w:rPr>
                <w:sz w:val="10"/>
                <w:szCs w:val="10"/>
              </w:rPr>
            </w:pPr>
          </w:p>
        </w:tc>
        <w:tc>
          <w:tcPr>
            <w:tcW w:w="1406" w:type="dxa"/>
            <w:tcBorders>
              <w:top w:val="single" w:sz="4" w:space="0" w:color="auto"/>
              <w:left w:val="single" w:sz="4" w:space="0" w:color="auto"/>
            </w:tcBorders>
            <w:shd w:val="clear" w:color="auto" w:fill="FFFFFF"/>
            <w:vAlign w:val="center"/>
          </w:tcPr>
          <w:p w14:paraId="27A603CC" w14:textId="77777777" w:rsidR="00EE1FC6" w:rsidRPr="00DB215C" w:rsidRDefault="00EE1FC6" w:rsidP="006E4C15">
            <w:pPr>
              <w:rPr>
                <w:sz w:val="10"/>
                <w:szCs w:val="10"/>
              </w:rPr>
            </w:pPr>
          </w:p>
        </w:tc>
        <w:tc>
          <w:tcPr>
            <w:tcW w:w="1406" w:type="dxa"/>
            <w:tcBorders>
              <w:top w:val="single" w:sz="4" w:space="0" w:color="auto"/>
              <w:left w:val="single" w:sz="4" w:space="0" w:color="auto"/>
            </w:tcBorders>
            <w:shd w:val="clear" w:color="auto" w:fill="FFFFFF"/>
            <w:vAlign w:val="center"/>
          </w:tcPr>
          <w:p w14:paraId="26EC6F78" w14:textId="77777777" w:rsidR="00EE1FC6" w:rsidRPr="00DB215C" w:rsidRDefault="00EE1FC6" w:rsidP="006E4C15">
            <w:pPr>
              <w:rPr>
                <w:sz w:val="10"/>
                <w:szCs w:val="10"/>
              </w:rPr>
            </w:pPr>
          </w:p>
        </w:tc>
        <w:tc>
          <w:tcPr>
            <w:tcW w:w="1411" w:type="dxa"/>
            <w:tcBorders>
              <w:top w:val="single" w:sz="4" w:space="0" w:color="auto"/>
              <w:left w:val="single" w:sz="4" w:space="0" w:color="auto"/>
            </w:tcBorders>
            <w:shd w:val="clear" w:color="auto" w:fill="FFFFFF"/>
            <w:vAlign w:val="center"/>
          </w:tcPr>
          <w:p w14:paraId="577D1793" w14:textId="77777777" w:rsidR="00EE1FC6" w:rsidRPr="00DB215C" w:rsidRDefault="00EE1FC6" w:rsidP="006E4C15">
            <w:pPr>
              <w:rPr>
                <w:sz w:val="10"/>
                <w:szCs w:val="10"/>
              </w:rPr>
            </w:pPr>
          </w:p>
        </w:tc>
        <w:tc>
          <w:tcPr>
            <w:tcW w:w="1450" w:type="dxa"/>
            <w:tcBorders>
              <w:top w:val="single" w:sz="4" w:space="0" w:color="auto"/>
              <w:left w:val="single" w:sz="4" w:space="0" w:color="auto"/>
            </w:tcBorders>
            <w:shd w:val="clear" w:color="auto" w:fill="FFFFFF"/>
            <w:vAlign w:val="center"/>
          </w:tcPr>
          <w:p w14:paraId="74FE3917" w14:textId="77777777" w:rsidR="00EE1FC6" w:rsidRPr="00DB215C" w:rsidRDefault="00EE1FC6" w:rsidP="006E4C15">
            <w:pPr>
              <w:rPr>
                <w:sz w:val="10"/>
                <w:szCs w:val="10"/>
              </w:rPr>
            </w:pPr>
          </w:p>
        </w:tc>
        <w:tc>
          <w:tcPr>
            <w:tcW w:w="1372" w:type="dxa"/>
            <w:tcBorders>
              <w:top w:val="single" w:sz="4" w:space="0" w:color="auto"/>
              <w:left w:val="single" w:sz="4" w:space="0" w:color="auto"/>
              <w:right w:val="single" w:sz="4" w:space="0" w:color="auto"/>
            </w:tcBorders>
            <w:shd w:val="clear" w:color="auto" w:fill="FFFFFF"/>
            <w:vAlign w:val="center"/>
          </w:tcPr>
          <w:p w14:paraId="57E12DA0" w14:textId="77777777" w:rsidR="00EE1FC6" w:rsidRPr="00DB215C" w:rsidRDefault="00EE1FC6" w:rsidP="006E4C15">
            <w:pPr>
              <w:rPr>
                <w:sz w:val="10"/>
                <w:szCs w:val="10"/>
              </w:rPr>
            </w:pPr>
          </w:p>
        </w:tc>
      </w:tr>
      <w:tr w:rsidR="00EE1FC6" w:rsidRPr="00DB215C" w14:paraId="4AA5C051" w14:textId="77777777" w:rsidTr="006E4C15">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42C9B04C" w14:textId="77777777" w:rsidR="00EE1FC6" w:rsidRPr="00DB215C" w:rsidRDefault="00EE1FC6" w:rsidP="006E4C15">
            <w:pPr>
              <w:spacing w:line="220" w:lineRule="exact"/>
              <w:jc w:val="center"/>
              <w:rPr>
                <w:b/>
                <w:sz w:val="22"/>
                <w:szCs w:val="22"/>
              </w:rPr>
            </w:pPr>
            <w:r w:rsidRPr="00DB215C">
              <w:rPr>
                <w:b/>
                <w:sz w:val="22"/>
                <w:szCs w:val="22"/>
              </w:rPr>
              <w:t>Total</w:t>
            </w:r>
          </w:p>
        </w:tc>
        <w:tc>
          <w:tcPr>
            <w:tcW w:w="1411" w:type="dxa"/>
            <w:tcBorders>
              <w:top w:val="single" w:sz="4" w:space="0" w:color="auto"/>
              <w:left w:val="single" w:sz="4" w:space="0" w:color="auto"/>
              <w:bottom w:val="single" w:sz="4" w:space="0" w:color="auto"/>
            </w:tcBorders>
            <w:shd w:val="clear" w:color="auto" w:fill="FFFFFF"/>
            <w:vAlign w:val="center"/>
          </w:tcPr>
          <w:p w14:paraId="4E7D19F7" w14:textId="77777777" w:rsidR="00EE1FC6" w:rsidRPr="00DB215C" w:rsidRDefault="00EE1FC6" w:rsidP="006E4C15">
            <w:pPr>
              <w:rPr>
                <w:sz w:val="10"/>
                <w:szCs w:val="10"/>
              </w:rPr>
            </w:pPr>
          </w:p>
        </w:tc>
        <w:tc>
          <w:tcPr>
            <w:tcW w:w="1406" w:type="dxa"/>
            <w:tcBorders>
              <w:top w:val="single" w:sz="4" w:space="0" w:color="auto"/>
              <w:left w:val="single" w:sz="4" w:space="0" w:color="auto"/>
              <w:bottom w:val="single" w:sz="4" w:space="0" w:color="auto"/>
            </w:tcBorders>
            <w:shd w:val="clear" w:color="auto" w:fill="FFFFFF"/>
            <w:vAlign w:val="center"/>
          </w:tcPr>
          <w:p w14:paraId="305A0813" w14:textId="77777777" w:rsidR="00EE1FC6" w:rsidRPr="00DB215C" w:rsidRDefault="00EE1FC6" w:rsidP="006E4C15">
            <w:pPr>
              <w:rPr>
                <w:sz w:val="10"/>
                <w:szCs w:val="10"/>
              </w:rPr>
            </w:pPr>
          </w:p>
        </w:tc>
        <w:tc>
          <w:tcPr>
            <w:tcW w:w="1406" w:type="dxa"/>
            <w:tcBorders>
              <w:top w:val="single" w:sz="4" w:space="0" w:color="auto"/>
              <w:left w:val="single" w:sz="4" w:space="0" w:color="auto"/>
              <w:bottom w:val="single" w:sz="4" w:space="0" w:color="auto"/>
            </w:tcBorders>
            <w:shd w:val="clear" w:color="auto" w:fill="FFFFFF"/>
            <w:vAlign w:val="center"/>
          </w:tcPr>
          <w:p w14:paraId="08F49799" w14:textId="77777777" w:rsidR="00EE1FC6" w:rsidRPr="00DB215C" w:rsidRDefault="00EE1FC6" w:rsidP="006E4C15">
            <w:pPr>
              <w:rPr>
                <w:sz w:val="10"/>
                <w:szCs w:val="10"/>
              </w:rPr>
            </w:pPr>
          </w:p>
        </w:tc>
        <w:tc>
          <w:tcPr>
            <w:tcW w:w="1411" w:type="dxa"/>
            <w:tcBorders>
              <w:top w:val="single" w:sz="4" w:space="0" w:color="auto"/>
              <w:left w:val="single" w:sz="4" w:space="0" w:color="auto"/>
              <w:bottom w:val="single" w:sz="4" w:space="0" w:color="auto"/>
            </w:tcBorders>
            <w:shd w:val="clear" w:color="auto" w:fill="FFFFFF"/>
            <w:vAlign w:val="center"/>
          </w:tcPr>
          <w:p w14:paraId="2A688221" w14:textId="77777777" w:rsidR="00EE1FC6" w:rsidRPr="00DB215C" w:rsidRDefault="00EE1FC6" w:rsidP="006E4C15">
            <w:pPr>
              <w:rPr>
                <w:sz w:val="10"/>
                <w:szCs w:val="10"/>
              </w:rPr>
            </w:pPr>
          </w:p>
        </w:tc>
        <w:tc>
          <w:tcPr>
            <w:tcW w:w="1450" w:type="dxa"/>
            <w:tcBorders>
              <w:top w:val="single" w:sz="4" w:space="0" w:color="auto"/>
              <w:left w:val="single" w:sz="4" w:space="0" w:color="auto"/>
              <w:bottom w:val="single" w:sz="4" w:space="0" w:color="auto"/>
            </w:tcBorders>
            <w:shd w:val="clear" w:color="auto" w:fill="FFFFFF"/>
            <w:vAlign w:val="center"/>
          </w:tcPr>
          <w:p w14:paraId="0654F2A6" w14:textId="77777777" w:rsidR="00EE1FC6" w:rsidRPr="00DB215C" w:rsidRDefault="00EE1FC6" w:rsidP="006E4C15">
            <w:pPr>
              <w:rPr>
                <w:sz w:val="10"/>
                <w:szCs w:val="10"/>
              </w:rPr>
            </w:pPr>
          </w:p>
        </w:tc>
        <w:tc>
          <w:tcPr>
            <w:tcW w:w="1372" w:type="dxa"/>
            <w:tcBorders>
              <w:top w:val="single" w:sz="4" w:space="0" w:color="auto"/>
              <w:left w:val="single" w:sz="4" w:space="0" w:color="auto"/>
              <w:bottom w:val="single" w:sz="4" w:space="0" w:color="auto"/>
              <w:right w:val="single" w:sz="4" w:space="0" w:color="auto"/>
            </w:tcBorders>
            <w:shd w:val="clear" w:color="auto" w:fill="FFFFFF"/>
            <w:vAlign w:val="center"/>
          </w:tcPr>
          <w:p w14:paraId="03ED88CD" w14:textId="77777777" w:rsidR="00EE1FC6" w:rsidRPr="00DB215C" w:rsidRDefault="00EE1FC6" w:rsidP="006E4C15">
            <w:pPr>
              <w:rPr>
                <w:sz w:val="10"/>
                <w:szCs w:val="10"/>
              </w:rPr>
            </w:pPr>
          </w:p>
        </w:tc>
      </w:tr>
    </w:tbl>
    <w:p w14:paraId="352036D5" w14:textId="6F71C5B3" w:rsidR="00285200" w:rsidRDefault="00285200" w:rsidP="00EE1FC6">
      <w:pPr>
        <w:pStyle w:val="NormalWeb"/>
        <w:ind w:firstLine="0"/>
      </w:pPr>
    </w:p>
    <w:p w14:paraId="4F89D5C9" w14:textId="77777777" w:rsidR="00EE1FC6" w:rsidRPr="005A347D" w:rsidRDefault="00EE1FC6" w:rsidP="00EE1FC6">
      <w:pPr>
        <w:pStyle w:val="NormalWeb"/>
      </w:pPr>
      <w:r w:rsidRPr="005A347D">
        <w:rPr>
          <w:b/>
          <w:bCs/>
        </w:rPr>
        <w:t>VII. Lista actelor normative relevante</w:t>
      </w:r>
    </w:p>
    <w:p w14:paraId="7ABA4BCD" w14:textId="77777777" w:rsidR="00EE1FC6" w:rsidRPr="00FD774D" w:rsidRDefault="00EE1FC6" w:rsidP="00EE1FC6">
      <w:pPr>
        <w:pStyle w:val="NormalWeb"/>
        <w:ind w:firstLine="0"/>
      </w:pPr>
    </w:p>
    <w:tbl>
      <w:tblPr>
        <w:tblW w:w="4978" w:type="pct"/>
        <w:tblCellMar>
          <w:top w:w="15" w:type="dxa"/>
          <w:left w:w="15" w:type="dxa"/>
          <w:bottom w:w="15" w:type="dxa"/>
          <w:right w:w="15" w:type="dxa"/>
        </w:tblCellMar>
        <w:tblLook w:val="04A0" w:firstRow="1" w:lastRow="0" w:firstColumn="1" w:lastColumn="0" w:noHBand="0" w:noVBand="1"/>
      </w:tblPr>
      <w:tblGrid>
        <w:gridCol w:w="471"/>
        <w:gridCol w:w="2997"/>
        <w:gridCol w:w="6501"/>
      </w:tblGrid>
      <w:tr w:rsidR="00285200" w:rsidRPr="00FB20F6" w14:paraId="13F5D563" w14:textId="77777777" w:rsidTr="005A347D">
        <w:tc>
          <w:tcPr>
            <w:tcW w:w="215"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FB1866B" w14:textId="77777777" w:rsidR="00285200" w:rsidRPr="00FB20F6" w:rsidRDefault="00285200" w:rsidP="00A744A7">
            <w:pPr>
              <w:jc w:val="center"/>
              <w:rPr>
                <w:rFonts w:eastAsia="Times New Roman"/>
                <w:b/>
                <w:bCs/>
              </w:rPr>
            </w:pPr>
            <w:r w:rsidRPr="00FB20F6">
              <w:rPr>
                <w:rFonts w:eastAsia="Times New Roman"/>
                <w:b/>
                <w:bCs/>
              </w:rPr>
              <w:t xml:space="preserve">Nr. </w:t>
            </w:r>
            <w:r w:rsidRPr="00FB20F6">
              <w:rPr>
                <w:rFonts w:eastAsia="Times New Roman"/>
                <w:b/>
                <w:bCs/>
              </w:rPr>
              <w:br/>
              <w:t>d/o.</w:t>
            </w:r>
          </w:p>
        </w:tc>
        <w:tc>
          <w:tcPr>
            <w:tcW w:w="151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87E97D4" w14:textId="77777777" w:rsidR="00285200" w:rsidRPr="00FB20F6" w:rsidRDefault="00285200" w:rsidP="00A744A7">
            <w:pPr>
              <w:jc w:val="center"/>
              <w:rPr>
                <w:rFonts w:eastAsia="Times New Roman"/>
                <w:b/>
                <w:bCs/>
              </w:rPr>
            </w:pPr>
            <w:r w:rsidRPr="00FB20F6">
              <w:rPr>
                <w:rFonts w:eastAsia="Times New Roman"/>
                <w:b/>
                <w:bCs/>
              </w:rPr>
              <w:t>Indicativul</w:t>
            </w:r>
          </w:p>
        </w:tc>
        <w:tc>
          <w:tcPr>
            <w:tcW w:w="327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B937B80" w14:textId="77777777" w:rsidR="00285200" w:rsidRPr="00FB20F6" w:rsidRDefault="00285200" w:rsidP="00A744A7">
            <w:pPr>
              <w:jc w:val="center"/>
              <w:rPr>
                <w:rFonts w:eastAsia="Times New Roman"/>
                <w:b/>
                <w:bCs/>
              </w:rPr>
            </w:pPr>
            <w:r w:rsidRPr="00FB20F6">
              <w:rPr>
                <w:rFonts w:eastAsia="Times New Roman"/>
                <w:b/>
                <w:bCs/>
              </w:rPr>
              <w:t>Titlul</w:t>
            </w:r>
          </w:p>
        </w:tc>
      </w:tr>
      <w:tr w:rsidR="00285200" w:rsidRPr="00FB20F6" w14:paraId="690458B1" w14:textId="77777777" w:rsidTr="005A347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908026B" w14:textId="77777777" w:rsidR="00285200" w:rsidRPr="00FB20F6" w:rsidRDefault="00285200" w:rsidP="00A744A7">
            <w:pPr>
              <w:jc w:val="center"/>
              <w:rPr>
                <w:rFonts w:eastAsia="Times New Roman"/>
              </w:rPr>
            </w:pPr>
            <w:r w:rsidRPr="00FB20F6">
              <w:rPr>
                <w:rFonts w:eastAsia="Times New Roman"/>
              </w:rPr>
              <w:t>1.</w:t>
            </w:r>
          </w:p>
        </w:tc>
        <w:tc>
          <w:tcPr>
            <w:tcW w:w="151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3519957" w14:textId="6CAFC37E" w:rsidR="00285200" w:rsidRPr="00FB20F6" w:rsidRDefault="0066796B" w:rsidP="00A744A7">
            <w:pPr>
              <w:rPr>
                <w:rFonts w:eastAsia="Times New Roman"/>
              </w:rPr>
            </w:pPr>
            <w:hyperlink r:id="rId59" w:history="1">
              <w:r w:rsidR="00285200" w:rsidRPr="00FB20F6">
                <w:rPr>
                  <w:rStyle w:val="Hyperlink"/>
                  <w:rFonts w:eastAsia="Times New Roman"/>
                </w:rPr>
                <w:t>Legea nr.10 din 03.02.2009</w:t>
              </w:r>
            </w:hyperlink>
          </w:p>
        </w:tc>
        <w:tc>
          <w:tcPr>
            <w:tcW w:w="327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C74699D" w14:textId="5611A16F" w:rsidR="00285200" w:rsidRPr="00FB20F6" w:rsidRDefault="00285200" w:rsidP="00A744A7">
            <w:pPr>
              <w:rPr>
                <w:rFonts w:eastAsia="Times New Roman"/>
              </w:rPr>
            </w:pPr>
            <w:r w:rsidRPr="00FB20F6">
              <w:rPr>
                <w:rFonts w:eastAsia="Times New Roman"/>
              </w:rPr>
              <w:t>privind supravegherea de stat a sănătăţii publice (</w:t>
            </w:r>
            <w:hyperlink r:id="rId60" w:history="1">
              <w:r w:rsidRPr="00E61D74">
                <w:rPr>
                  <w:rStyle w:val="Hyperlink"/>
                  <w:rFonts w:eastAsia="Times New Roman"/>
                </w:rPr>
                <w:t>LP 10/2009</w:t>
              </w:r>
            </w:hyperlink>
            <w:r w:rsidRPr="00FB20F6">
              <w:rPr>
                <w:rFonts w:eastAsia="Times New Roman"/>
              </w:rPr>
              <w:t>)</w:t>
            </w:r>
          </w:p>
        </w:tc>
      </w:tr>
      <w:tr w:rsidR="00285200" w:rsidRPr="00FB20F6" w14:paraId="3E076F12" w14:textId="77777777" w:rsidTr="005A347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66CB6207" w14:textId="77777777" w:rsidR="00285200" w:rsidRPr="00FB20F6" w:rsidRDefault="00285200" w:rsidP="00A744A7">
            <w:pPr>
              <w:jc w:val="center"/>
              <w:rPr>
                <w:rFonts w:eastAsia="Times New Roman"/>
              </w:rPr>
            </w:pPr>
            <w:r w:rsidRPr="00FB20F6">
              <w:rPr>
                <w:rFonts w:eastAsia="Times New Roman"/>
              </w:rPr>
              <w:t>2.</w:t>
            </w:r>
          </w:p>
        </w:tc>
        <w:tc>
          <w:tcPr>
            <w:tcW w:w="151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237C9DAE" w14:textId="01651D79" w:rsidR="00285200" w:rsidRPr="00FB20F6" w:rsidRDefault="0066796B" w:rsidP="00A744A7">
            <w:pPr>
              <w:rPr>
                <w:rFonts w:eastAsia="Times New Roman"/>
              </w:rPr>
            </w:pPr>
            <w:hyperlink r:id="rId61" w:history="1">
              <w:r w:rsidR="00285200" w:rsidRPr="00FB20F6">
                <w:rPr>
                  <w:rStyle w:val="Hyperlink"/>
                  <w:rFonts w:eastAsia="Times New Roman"/>
                </w:rPr>
                <w:t>Lege nr.278 din 14.12.2007</w:t>
              </w:r>
            </w:hyperlink>
          </w:p>
        </w:tc>
        <w:tc>
          <w:tcPr>
            <w:tcW w:w="327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7EB9EEB4" w14:textId="77B5ADCA" w:rsidR="00285200" w:rsidRPr="00FB20F6" w:rsidRDefault="00285200" w:rsidP="00A744A7">
            <w:pPr>
              <w:rPr>
                <w:rFonts w:eastAsia="Times New Roman"/>
              </w:rPr>
            </w:pPr>
            <w:r w:rsidRPr="00FB20F6">
              <w:rPr>
                <w:rFonts w:eastAsia="Times New Roman"/>
              </w:rPr>
              <w:t>privind controlul tutunului (</w:t>
            </w:r>
            <w:hyperlink r:id="rId62" w:history="1">
              <w:r w:rsidR="005654AC" w:rsidRPr="00FB20F6">
                <w:rPr>
                  <w:rStyle w:val="Hyperlink"/>
                  <w:rFonts w:eastAsia="Times New Roman"/>
                </w:rPr>
                <w:t>L 278/2007</w:t>
              </w:r>
            </w:hyperlink>
            <w:r w:rsidRPr="00FB20F6">
              <w:rPr>
                <w:rFonts w:eastAsia="Times New Roman"/>
              </w:rPr>
              <w:t>)</w:t>
            </w:r>
          </w:p>
        </w:tc>
      </w:tr>
      <w:tr w:rsidR="00285200" w:rsidRPr="00FB20F6" w14:paraId="12E6AE36" w14:textId="77777777" w:rsidTr="005A347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E3CCCCC" w14:textId="77777777" w:rsidR="00285200" w:rsidRPr="00FB20F6" w:rsidRDefault="00285200" w:rsidP="00A744A7">
            <w:pPr>
              <w:jc w:val="center"/>
              <w:rPr>
                <w:rFonts w:eastAsia="Times New Roman"/>
              </w:rPr>
            </w:pPr>
            <w:r w:rsidRPr="00FB20F6">
              <w:rPr>
                <w:rFonts w:eastAsia="Times New Roman"/>
              </w:rPr>
              <w:t>3.</w:t>
            </w:r>
          </w:p>
        </w:tc>
        <w:tc>
          <w:tcPr>
            <w:tcW w:w="151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D897DFC" w14:textId="5C37408C" w:rsidR="00285200" w:rsidRPr="00FB20F6" w:rsidRDefault="0066796B" w:rsidP="00A744A7">
            <w:pPr>
              <w:rPr>
                <w:rFonts w:eastAsia="Times New Roman"/>
              </w:rPr>
            </w:pPr>
            <w:hyperlink r:id="rId63" w:history="1">
              <w:r w:rsidR="00285200" w:rsidRPr="00FB20F6">
                <w:rPr>
                  <w:rStyle w:val="Hyperlink"/>
                  <w:rFonts w:eastAsia="Times New Roman"/>
                </w:rPr>
                <w:t>Hotărârea Guvernului nr.613 din 01.08.2017</w:t>
              </w:r>
            </w:hyperlink>
          </w:p>
        </w:tc>
        <w:tc>
          <w:tcPr>
            <w:tcW w:w="327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EB2F826" w14:textId="613C19B6" w:rsidR="00285200" w:rsidRPr="00FB20F6" w:rsidRDefault="00285200" w:rsidP="00A744A7">
            <w:pPr>
              <w:rPr>
                <w:rFonts w:eastAsia="Times New Roman"/>
              </w:rPr>
            </w:pPr>
            <w:r w:rsidRPr="00FB20F6">
              <w:rPr>
                <w:rFonts w:eastAsia="Times New Roman"/>
              </w:rPr>
              <w:t>pentru aprobarea Regulamentului sanitar privind avertismentele de sănătate şi etichetarea produselor din tutun, a tutunului destinat rulării în ţigarete şi a produselor conexe (</w:t>
            </w:r>
            <w:hyperlink r:id="rId64" w:history="1">
              <w:r w:rsidR="005654AC" w:rsidRPr="00FB20F6">
                <w:rPr>
                  <w:rStyle w:val="Hyperlink"/>
                  <w:rFonts w:eastAsia="Times New Roman"/>
                </w:rPr>
                <w:t>HG 613/2017</w:t>
              </w:r>
            </w:hyperlink>
            <w:r w:rsidRPr="00FB20F6">
              <w:rPr>
                <w:rFonts w:eastAsia="Times New Roman"/>
              </w:rPr>
              <w:t>)</w:t>
            </w:r>
          </w:p>
        </w:tc>
      </w:tr>
      <w:tr w:rsidR="00285200" w:rsidRPr="00FB20F6" w14:paraId="402DEA6F" w14:textId="77777777" w:rsidTr="005A347D">
        <w:tc>
          <w:tcPr>
            <w:tcW w:w="0" w:type="auto"/>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36B61061" w14:textId="77777777" w:rsidR="00285200" w:rsidRPr="00FB20F6" w:rsidRDefault="00285200" w:rsidP="00A744A7">
            <w:pPr>
              <w:jc w:val="center"/>
              <w:rPr>
                <w:rFonts w:eastAsia="Times New Roman"/>
              </w:rPr>
            </w:pPr>
            <w:r w:rsidRPr="00FB20F6">
              <w:rPr>
                <w:rFonts w:eastAsia="Times New Roman"/>
              </w:rPr>
              <w:t>4.</w:t>
            </w:r>
          </w:p>
        </w:tc>
        <w:tc>
          <w:tcPr>
            <w:tcW w:w="1514"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019F2D03" w14:textId="18C656EB" w:rsidR="00285200" w:rsidRPr="00FB20F6" w:rsidRDefault="0066796B" w:rsidP="00A744A7">
            <w:pPr>
              <w:rPr>
                <w:rFonts w:eastAsia="Times New Roman"/>
              </w:rPr>
            </w:pPr>
            <w:hyperlink r:id="rId65" w:history="1">
              <w:r w:rsidR="00285200" w:rsidRPr="00FB20F6">
                <w:rPr>
                  <w:rStyle w:val="Hyperlink"/>
                  <w:rFonts w:eastAsia="Times New Roman"/>
                </w:rPr>
                <w:t>Hotărârea Guvernului nr.1065 din 19.09.2016</w:t>
              </w:r>
            </w:hyperlink>
          </w:p>
        </w:tc>
        <w:tc>
          <w:tcPr>
            <w:tcW w:w="3271" w:type="pct"/>
            <w:tcBorders>
              <w:top w:val="single" w:sz="6" w:space="0" w:color="000000"/>
              <w:left w:val="single" w:sz="6" w:space="0" w:color="000000"/>
              <w:bottom w:val="single" w:sz="6" w:space="0" w:color="000000"/>
              <w:right w:val="single" w:sz="6" w:space="0" w:color="000000"/>
            </w:tcBorders>
            <w:tcMar>
              <w:top w:w="15" w:type="dxa"/>
              <w:left w:w="45" w:type="dxa"/>
              <w:bottom w:w="15" w:type="dxa"/>
              <w:right w:w="45" w:type="dxa"/>
            </w:tcMar>
            <w:hideMark/>
          </w:tcPr>
          <w:p w14:paraId="528E8269" w14:textId="5DEEB02F" w:rsidR="00285200" w:rsidRPr="00FB20F6" w:rsidRDefault="00285200" w:rsidP="00A744A7">
            <w:pPr>
              <w:rPr>
                <w:rFonts w:eastAsia="Times New Roman"/>
              </w:rPr>
            </w:pPr>
            <w:r w:rsidRPr="00FB20F6">
              <w:rPr>
                <w:rFonts w:eastAsia="Times New Roman"/>
              </w:rPr>
              <w:t>pentru aprobarea regulamentelor sanitare privind produsele din tutun şi produsele conexe (</w:t>
            </w:r>
            <w:hyperlink r:id="rId66" w:history="1">
              <w:r w:rsidR="005654AC" w:rsidRPr="00FB20F6">
                <w:rPr>
                  <w:rStyle w:val="Hyperlink"/>
                  <w:rFonts w:eastAsia="Times New Roman"/>
                </w:rPr>
                <w:t>HG 1065/2016</w:t>
              </w:r>
            </w:hyperlink>
            <w:r w:rsidRPr="00FB20F6">
              <w:rPr>
                <w:rFonts w:eastAsia="Times New Roman"/>
              </w:rPr>
              <w:t>).</w:t>
            </w:r>
          </w:p>
        </w:tc>
      </w:tr>
    </w:tbl>
    <w:p w14:paraId="66843528" w14:textId="77777777" w:rsidR="005A347D" w:rsidRPr="00DB215C" w:rsidRDefault="00285200" w:rsidP="005A347D">
      <w:pPr>
        <w:rPr>
          <w:sz w:val="20"/>
        </w:rPr>
      </w:pPr>
      <w:r w:rsidRPr="00FD774D">
        <w:t> </w:t>
      </w:r>
    </w:p>
    <w:p w14:paraId="78F8304C" w14:textId="77777777" w:rsidR="005A347D" w:rsidRPr="00DB215C" w:rsidRDefault="005A347D" w:rsidP="005A347D">
      <w:r w:rsidRPr="00DB215C">
        <w:t>Întocmită la data de ___/____________/ anul 20__</w:t>
      </w:r>
    </w:p>
    <w:p w14:paraId="6461BB9C" w14:textId="0B81709E" w:rsidR="005A347D" w:rsidRDefault="005A347D" w:rsidP="005A347D">
      <w:pPr>
        <w:rPr>
          <w:sz w:val="28"/>
        </w:rPr>
      </w:pPr>
    </w:p>
    <w:p w14:paraId="03D2360B" w14:textId="77777777" w:rsidR="005A347D" w:rsidRPr="00A73698" w:rsidRDefault="005A347D" w:rsidP="005A347D">
      <w:pPr>
        <w:rPr>
          <w:sz w:val="22"/>
        </w:rPr>
      </w:pPr>
    </w:p>
    <w:p w14:paraId="14672E02" w14:textId="77777777" w:rsidR="005A347D" w:rsidRPr="00DB215C" w:rsidRDefault="005A347D" w:rsidP="005A347D">
      <w:pPr>
        <w:rPr>
          <w:b/>
        </w:rPr>
      </w:pPr>
      <w:r w:rsidRPr="00DB215C">
        <w:rPr>
          <w:b/>
        </w:rPr>
        <w:t>Semnătura inspectorilor prezenţi la realizarea controlului:</w:t>
      </w:r>
    </w:p>
    <w:p w14:paraId="555CD080" w14:textId="77777777" w:rsidR="005A347D" w:rsidRPr="00DB215C" w:rsidRDefault="005A347D" w:rsidP="005A347D">
      <w:pPr>
        <w:rPr>
          <w:b/>
          <w:sz w:val="12"/>
        </w:rPr>
      </w:pPr>
    </w:p>
    <w:p w14:paraId="64B7AD2B" w14:textId="77777777" w:rsidR="005A347D" w:rsidRPr="00DB215C" w:rsidRDefault="005A347D" w:rsidP="005A347D">
      <w:pPr>
        <w:rPr>
          <w:b/>
        </w:rPr>
      </w:pPr>
      <w:r w:rsidRPr="00DB215C">
        <w:rPr>
          <w:b/>
        </w:rPr>
        <w:t>_______________________</w:t>
      </w:r>
      <w:r w:rsidRPr="00DB215C">
        <w:rPr>
          <w:b/>
        </w:rPr>
        <w:tab/>
      </w:r>
      <w:r w:rsidRPr="00DB215C">
        <w:rPr>
          <w:b/>
        </w:rPr>
        <w:tab/>
        <w:t>_________________</w:t>
      </w:r>
      <w:r w:rsidRPr="00DB215C">
        <w:rPr>
          <w:b/>
        </w:rPr>
        <w:tab/>
      </w:r>
      <w:r w:rsidRPr="00DB215C">
        <w:rPr>
          <w:b/>
        </w:rPr>
        <w:tab/>
        <w:t>________________________</w:t>
      </w:r>
    </w:p>
    <w:p w14:paraId="757B2F52" w14:textId="77777777" w:rsidR="005A347D" w:rsidRPr="009B6D5A" w:rsidRDefault="005A347D" w:rsidP="005A347D">
      <w:pPr>
        <w:rPr>
          <w:i/>
        </w:rPr>
      </w:pPr>
      <w:r w:rsidRPr="00DB215C">
        <w:rPr>
          <w:i/>
          <w:sz w:val="22"/>
        </w:rPr>
        <w:t xml:space="preserve">  (Nume, prenume)</w:t>
      </w:r>
      <w:r w:rsidRPr="00DB215C">
        <w:rPr>
          <w:i/>
          <w:sz w:val="22"/>
        </w:rPr>
        <w:tab/>
      </w:r>
      <w:r w:rsidRPr="00DB215C">
        <w:rPr>
          <w:i/>
          <w:sz w:val="22"/>
        </w:rPr>
        <w:tab/>
      </w:r>
      <w:r w:rsidRPr="00DB215C">
        <w:rPr>
          <w:i/>
          <w:sz w:val="22"/>
        </w:rPr>
        <w:tab/>
        <w:t xml:space="preserve">  (Semnătura)</w:t>
      </w:r>
      <w:r w:rsidRPr="00DB215C">
        <w:rPr>
          <w:i/>
          <w:sz w:val="22"/>
        </w:rPr>
        <w:tab/>
      </w:r>
      <w:r w:rsidRPr="00DB215C">
        <w:rPr>
          <w:i/>
          <w:sz w:val="22"/>
        </w:rPr>
        <w:tab/>
      </w:r>
      <w:r w:rsidRPr="00DB215C">
        <w:rPr>
          <w:i/>
          <w:sz w:val="22"/>
        </w:rPr>
        <w:tab/>
        <w:t xml:space="preserve"> (Data aducerii la cunoştinţă)</w:t>
      </w:r>
    </w:p>
    <w:p w14:paraId="11D361CA" w14:textId="77777777" w:rsidR="005A347D" w:rsidRPr="00DB215C" w:rsidRDefault="005A347D" w:rsidP="005A347D">
      <w:pPr>
        <w:rPr>
          <w:b/>
        </w:rPr>
      </w:pPr>
      <w:r w:rsidRPr="00DB215C">
        <w:rPr>
          <w:b/>
        </w:rPr>
        <w:lastRenderedPageBreak/>
        <w:t>_______________________</w:t>
      </w:r>
      <w:r w:rsidRPr="00DB215C">
        <w:rPr>
          <w:b/>
        </w:rPr>
        <w:tab/>
      </w:r>
      <w:r w:rsidRPr="00DB215C">
        <w:rPr>
          <w:b/>
        </w:rPr>
        <w:tab/>
        <w:t>_________________</w:t>
      </w:r>
      <w:r w:rsidRPr="00DB215C">
        <w:rPr>
          <w:b/>
        </w:rPr>
        <w:tab/>
      </w:r>
      <w:r w:rsidRPr="00DB215C">
        <w:rPr>
          <w:b/>
        </w:rPr>
        <w:tab/>
        <w:t>________________________</w:t>
      </w:r>
    </w:p>
    <w:p w14:paraId="755B45BE" w14:textId="77777777" w:rsidR="005A347D" w:rsidRPr="00DB215C" w:rsidRDefault="005A347D" w:rsidP="005A347D">
      <w:pPr>
        <w:rPr>
          <w:i/>
          <w:sz w:val="22"/>
        </w:rPr>
      </w:pPr>
      <w:r w:rsidRPr="00DB215C">
        <w:rPr>
          <w:i/>
        </w:rPr>
        <w:t xml:space="preserve">  </w:t>
      </w:r>
      <w:r w:rsidRPr="00DB215C">
        <w:rPr>
          <w:i/>
          <w:sz w:val="22"/>
        </w:rPr>
        <w:t>(Nume, prenume)</w:t>
      </w:r>
      <w:r w:rsidRPr="00DB215C">
        <w:rPr>
          <w:i/>
          <w:sz w:val="22"/>
        </w:rPr>
        <w:tab/>
      </w:r>
      <w:r w:rsidRPr="00DB215C">
        <w:rPr>
          <w:i/>
          <w:sz w:val="22"/>
        </w:rPr>
        <w:tab/>
      </w:r>
      <w:r w:rsidRPr="00DB215C">
        <w:rPr>
          <w:i/>
          <w:sz w:val="22"/>
        </w:rPr>
        <w:tab/>
        <w:t xml:space="preserve">  (Semnătura)</w:t>
      </w:r>
      <w:r w:rsidRPr="00DB215C">
        <w:rPr>
          <w:i/>
          <w:sz w:val="22"/>
        </w:rPr>
        <w:tab/>
      </w:r>
      <w:r w:rsidRPr="00DB215C">
        <w:rPr>
          <w:i/>
          <w:sz w:val="22"/>
        </w:rPr>
        <w:tab/>
      </w:r>
      <w:r w:rsidRPr="00DB215C">
        <w:rPr>
          <w:i/>
          <w:sz w:val="22"/>
        </w:rPr>
        <w:tab/>
        <w:t xml:space="preserve"> (Data aducerii la cunoştinţă)</w:t>
      </w:r>
    </w:p>
    <w:p w14:paraId="529553A0" w14:textId="77777777" w:rsidR="005A347D" w:rsidRDefault="005A347D" w:rsidP="00285200">
      <w:pPr>
        <w:pStyle w:val="md"/>
      </w:pPr>
    </w:p>
    <w:p w14:paraId="712A6A3F" w14:textId="77777777" w:rsidR="005A347D" w:rsidRDefault="005A347D" w:rsidP="00285200">
      <w:pPr>
        <w:pStyle w:val="md"/>
      </w:pPr>
    </w:p>
    <w:p w14:paraId="0AE2CE44" w14:textId="45B5F951" w:rsidR="00285200" w:rsidRPr="00FD774D" w:rsidRDefault="005A347D" w:rsidP="00285200">
      <w:pPr>
        <w:pStyle w:val="md"/>
      </w:pPr>
      <w:r w:rsidRPr="00FD774D">
        <w:t xml:space="preserve"> </w:t>
      </w:r>
      <w:r w:rsidR="00285200" w:rsidRPr="00FD774D">
        <w:t>[Anexa nr.16 în redacţia Ordinului Ministerului Sănătăţii nr.501 din 27.05.2022, în vigoare 03.06.2022]</w:t>
      </w:r>
    </w:p>
    <w:p w14:paraId="3A0FCCD6" w14:textId="77777777" w:rsidR="00285200" w:rsidRPr="00FD774D" w:rsidRDefault="00285200" w:rsidP="00285200">
      <w:pPr>
        <w:pStyle w:val="md"/>
      </w:pPr>
      <w:r w:rsidRPr="00FD774D">
        <w:t>[Anexa nr.16 în redacţia Ordinului Ministerului Sănătăţii, Muncii şi Protecţiei Sociale nr.313 din 25.03.2020, în vigoare 24.04.2020]</w:t>
      </w:r>
    </w:p>
    <w:p w14:paraId="0B32082F" w14:textId="77777777" w:rsidR="00C002CC" w:rsidRPr="00FD774D" w:rsidRDefault="00C002CC"/>
    <w:sectPr w:rsidR="00C002CC" w:rsidRPr="00FD774D" w:rsidSect="00EE1FC6">
      <w:pgSz w:w="12240" w:h="15840"/>
      <w:pgMar w:top="709" w:right="900"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279513" w14:textId="77777777" w:rsidR="00EE1FC6" w:rsidRDefault="00EE1FC6" w:rsidP="00EE1FC6">
      <w:r>
        <w:separator/>
      </w:r>
    </w:p>
  </w:endnote>
  <w:endnote w:type="continuationSeparator" w:id="0">
    <w:p w14:paraId="3E68E1C7" w14:textId="77777777" w:rsidR="00EE1FC6" w:rsidRDefault="00EE1FC6" w:rsidP="00EE1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14DB63" w14:textId="77777777" w:rsidR="00EE1FC6" w:rsidRDefault="00EE1FC6" w:rsidP="00EE1FC6">
      <w:r>
        <w:separator/>
      </w:r>
    </w:p>
  </w:footnote>
  <w:footnote w:type="continuationSeparator" w:id="0">
    <w:p w14:paraId="39431E53" w14:textId="77777777" w:rsidR="00EE1FC6" w:rsidRDefault="00EE1FC6" w:rsidP="00EE1F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30BC4"/>
    <w:multiLevelType w:val="hybridMultilevel"/>
    <w:tmpl w:val="8B6073E2"/>
    <w:lvl w:ilvl="0" w:tplc="2B941B7C">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ECD0034"/>
    <w:multiLevelType w:val="hybridMultilevel"/>
    <w:tmpl w:val="558E9170"/>
    <w:lvl w:ilvl="0" w:tplc="FEFC9F98">
      <w:start w:val="1"/>
      <w:numFmt w:val="upperRoman"/>
      <w:lvlText w:val="%1."/>
      <w:lvlJc w:val="left"/>
      <w:pPr>
        <w:ind w:left="2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Ch">
    <w15:presenceInfo w15:providerId="None" w15:userId="OCh"/>
  </w15:person>
  <w15:person w15:author="Magik Cristal">
    <w15:presenceInfo w15:providerId="None" w15:userId="Magik Cris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200"/>
    <w:rsid w:val="0006380F"/>
    <w:rsid w:val="000A2771"/>
    <w:rsid w:val="000D5DAD"/>
    <w:rsid w:val="001307EF"/>
    <w:rsid w:val="00184C20"/>
    <w:rsid w:val="00197520"/>
    <w:rsid w:val="001B1FD4"/>
    <w:rsid w:val="0020558F"/>
    <w:rsid w:val="0022289D"/>
    <w:rsid w:val="00285200"/>
    <w:rsid w:val="002A4A11"/>
    <w:rsid w:val="002D22F4"/>
    <w:rsid w:val="003236BF"/>
    <w:rsid w:val="00390EB5"/>
    <w:rsid w:val="003A2CDD"/>
    <w:rsid w:val="004B5A42"/>
    <w:rsid w:val="005654AC"/>
    <w:rsid w:val="005A347D"/>
    <w:rsid w:val="005C2259"/>
    <w:rsid w:val="005C587A"/>
    <w:rsid w:val="0066796B"/>
    <w:rsid w:val="00707C45"/>
    <w:rsid w:val="00776389"/>
    <w:rsid w:val="00782AE5"/>
    <w:rsid w:val="0079312F"/>
    <w:rsid w:val="007D282B"/>
    <w:rsid w:val="00805694"/>
    <w:rsid w:val="00850752"/>
    <w:rsid w:val="0086743D"/>
    <w:rsid w:val="00922829"/>
    <w:rsid w:val="009F26B7"/>
    <w:rsid w:val="00A17BFA"/>
    <w:rsid w:val="00A744A7"/>
    <w:rsid w:val="00AD4B66"/>
    <w:rsid w:val="00B96BB0"/>
    <w:rsid w:val="00BA672A"/>
    <w:rsid w:val="00BC7446"/>
    <w:rsid w:val="00C002CC"/>
    <w:rsid w:val="00C26DA7"/>
    <w:rsid w:val="00C34B35"/>
    <w:rsid w:val="00C660CB"/>
    <w:rsid w:val="00C7455F"/>
    <w:rsid w:val="00CF53EB"/>
    <w:rsid w:val="00D135EB"/>
    <w:rsid w:val="00D44F20"/>
    <w:rsid w:val="00D7468F"/>
    <w:rsid w:val="00E3290E"/>
    <w:rsid w:val="00E61D74"/>
    <w:rsid w:val="00E72098"/>
    <w:rsid w:val="00EE1FC6"/>
    <w:rsid w:val="00F863A5"/>
    <w:rsid w:val="00FB20F6"/>
    <w:rsid w:val="00FD6C22"/>
    <w:rsid w:val="00FD77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B9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00"/>
    <w:pPr>
      <w:spacing w:after="0" w:line="240" w:lineRule="auto"/>
    </w:pPr>
    <w:rPr>
      <w:rFonts w:ascii="Times New Roman" w:eastAsiaTheme="minorEastAsia" w:hAnsi="Times New Roman" w:cs="Times New Roman"/>
      <w:sz w:val="24"/>
      <w:szCs w:val="24"/>
      <w:lang w:val="ro-RO"/>
    </w:rPr>
  </w:style>
  <w:style w:type="paragraph" w:styleId="Titlu1">
    <w:name w:val="heading 1"/>
    <w:basedOn w:val="Normal"/>
    <w:next w:val="Normal"/>
    <w:link w:val="Titlu1Caracter"/>
    <w:qFormat/>
    <w:rsid w:val="00E3290E"/>
    <w:pPr>
      <w:keepNext/>
      <w:jc w:val="center"/>
      <w:outlineLvl w:val="0"/>
    </w:pPr>
    <w:rPr>
      <w:rFonts w:eastAsia="Times New Roman"/>
      <w:b/>
      <w:spacing w:val="20"/>
      <w:sz w:val="28"/>
      <w:szCs w:val="20"/>
      <w:lang w:eastAsia="ru-R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285200"/>
    <w:pPr>
      <w:ind w:firstLine="567"/>
      <w:jc w:val="both"/>
    </w:pPr>
  </w:style>
  <w:style w:type="paragraph" w:customStyle="1" w:styleId="md">
    <w:name w:val="md"/>
    <w:basedOn w:val="Normal"/>
    <w:rsid w:val="00285200"/>
    <w:pPr>
      <w:ind w:firstLine="567"/>
      <w:jc w:val="both"/>
    </w:pPr>
    <w:rPr>
      <w:i/>
      <w:iCs/>
      <w:color w:val="663300"/>
      <w:sz w:val="20"/>
      <w:szCs w:val="20"/>
    </w:rPr>
  </w:style>
  <w:style w:type="paragraph" w:customStyle="1" w:styleId="cn">
    <w:name w:val="cn"/>
    <w:basedOn w:val="Normal"/>
    <w:rsid w:val="00285200"/>
    <w:pPr>
      <w:jc w:val="center"/>
    </w:pPr>
  </w:style>
  <w:style w:type="paragraph" w:customStyle="1" w:styleId="cb">
    <w:name w:val="cb"/>
    <w:basedOn w:val="Normal"/>
    <w:rsid w:val="00285200"/>
    <w:pPr>
      <w:jc w:val="center"/>
    </w:pPr>
    <w:rPr>
      <w:b/>
      <w:bCs/>
    </w:rPr>
  </w:style>
  <w:style w:type="paragraph" w:customStyle="1" w:styleId="rg">
    <w:name w:val="rg"/>
    <w:basedOn w:val="Normal"/>
    <w:rsid w:val="00285200"/>
    <w:pPr>
      <w:jc w:val="right"/>
    </w:pPr>
  </w:style>
  <w:style w:type="character" w:styleId="Hyperlink">
    <w:name w:val="Hyperlink"/>
    <w:basedOn w:val="Fontdeparagrafimplicit"/>
    <w:uiPriority w:val="99"/>
    <w:unhideWhenUsed/>
    <w:rsid w:val="00285200"/>
    <w:rPr>
      <w:color w:val="0000FF"/>
      <w:u w:val="single"/>
    </w:rPr>
  </w:style>
  <w:style w:type="character" w:styleId="Referincomentariu">
    <w:name w:val="annotation reference"/>
    <w:basedOn w:val="Fontdeparagrafimplicit"/>
    <w:uiPriority w:val="99"/>
    <w:semiHidden/>
    <w:unhideWhenUsed/>
    <w:rsid w:val="00FD6C22"/>
    <w:rPr>
      <w:sz w:val="16"/>
      <w:szCs w:val="16"/>
    </w:rPr>
  </w:style>
  <w:style w:type="paragraph" w:styleId="Textcomentariu">
    <w:name w:val="annotation text"/>
    <w:basedOn w:val="Normal"/>
    <w:link w:val="TextcomentariuCaracter"/>
    <w:uiPriority w:val="99"/>
    <w:semiHidden/>
    <w:unhideWhenUsed/>
    <w:rsid w:val="00FD6C22"/>
    <w:rPr>
      <w:sz w:val="20"/>
      <w:szCs w:val="20"/>
    </w:rPr>
  </w:style>
  <w:style w:type="character" w:customStyle="1" w:styleId="TextcomentariuCaracter">
    <w:name w:val="Text comentariu Caracter"/>
    <w:basedOn w:val="Fontdeparagrafimplicit"/>
    <w:link w:val="Textcomentariu"/>
    <w:uiPriority w:val="99"/>
    <w:semiHidden/>
    <w:rsid w:val="00FD6C22"/>
    <w:rPr>
      <w:rFonts w:ascii="Times New Roman" w:eastAsiaTheme="minorEastAsia"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unhideWhenUsed/>
    <w:rsid w:val="00FD6C22"/>
    <w:rPr>
      <w:b/>
      <w:bCs/>
    </w:rPr>
  </w:style>
  <w:style w:type="character" w:customStyle="1" w:styleId="SubiectComentariuCaracter">
    <w:name w:val="Subiect Comentariu Caracter"/>
    <w:basedOn w:val="TextcomentariuCaracter"/>
    <w:link w:val="SubiectComentariu"/>
    <w:uiPriority w:val="99"/>
    <w:semiHidden/>
    <w:rsid w:val="00FD6C22"/>
    <w:rPr>
      <w:rFonts w:ascii="Times New Roman" w:eastAsiaTheme="minorEastAsia" w:hAnsi="Times New Roman" w:cs="Times New Roman"/>
      <w:b/>
      <w:bCs/>
      <w:sz w:val="20"/>
      <w:szCs w:val="20"/>
      <w:lang w:val="ro-RO"/>
    </w:rPr>
  </w:style>
  <w:style w:type="paragraph" w:styleId="TextnBalon">
    <w:name w:val="Balloon Text"/>
    <w:basedOn w:val="Normal"/>
    <w:link w:val="TextnBalonCaracter"/>
    <w:uiPriority w:val="99"/>
    <w:semiHidden/>
    <w:unhideWhenUsed/>
    <w:rsid w:val="00FD6C22"/>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D6C22"/>
    <w:rPr>
      <w:rFonts w:ascii="Segoe UI" w:eastAsiaTheme="minorEastAsia" w:hAnsi="Segoe UI" w:cs="Segoe UI"/>
      <w:sz w:val="18"/>
      <w:szCs w:val="18"/>
      <w:lang w:val="ro-RO"/>
    </w:rPr>
  </w:style>
  <w:style w:type="character" w:styleId="HyperlinkParcurs">
    <w:name w:val="FollowedHyperlink"/>
    <w:basedOn w:val="Fontdeparagrafimplicit"/>
    <w:uiPriority w:val="99"/>
    <w:semiHidden/>
    <w:unhideWhenUsed/>
    <w:rsid w:val="0006380F"/>
    <w:rPr>
      <w:color w:val="954F72" w:themeColor="followedHyperlink"/>
      <w:u w:val="single"/>
    </w:rPr>
  </w:style>
  <w:style w:type="paragraph" w:styleId="Listparagraf">
    <w:name w:val="List Paragraph"/>
    <w:basedOn w:val="Normal"/>
    <w:uiPriority w:val="34"/>
    <w:qFormat/>
    <w:rsid w:val="00A744A7"/>
    <w:pPr>
      <w:ind w:left="720"/>
      <w:contextualSpacing/>
    </w:pPr>
  </w:style>
  <w:style w:type="character" w:customStyle="1" w:styleId="Titlu1Caracter">
    <w:name w:val="Titlu 1 Caracter"/>
    <w:basedOn w:val="Fontdeparagrafimplicit"/>
    <w:link w:val="Titlu1"/>
    <w:rsid w:val="00E3290E"/>
    <w:rPr>
      <w:rFonts w:ascii="Times New Roman" w:eastAsia="Times New Roman" w:hAnsi="Times New Roman" w:cs="Times New Roman"/>
      <w:b/>
      <w:spacing w:val="20"/>
      <w:sz w:val="28"/>
      <w:szCs w:val="20"/>
      <w:lang w:val="ro-RO" w:eastAsia="ru-RU"/>
    </w:rPr>
  </w:style>
  <w:style w:type="paragraph" w:styleId="Antet">
    <w:name w:val="header"/>
    <w:basedOn w:val="Normal"/>
    <w:link w:val="AntetCaracter"/>
    <w:uiPriority w:val="99"/>
    <w:unhideWhenUsed/>
    <w:rsid w:val="00EE1FC6"/>
    <w:pPr>
      <w:tabs>
        <w:tab w:val="center" w:pos="4677"/>
        <w:tab w:val="right" w:pos="9355"/>
      </w:tabs>
    </w:pPr>
  </w:style>
  <w:style w:type="character" w:customStyle="1" w:styleId="AntetCaracter">
    <w:name w:val="Antet Caracter"/>
    <w:basedOn w:val="Fontdeparagrafimplicit"/>
    <w:link w:val="Antet"/>
    <w:uiPriority w:val="99"/>
    <w:rsid w:val="00EE1FC6"/>
    <w:rPr>
      <w:rFonts w:ascii="Times New Roman" w:eastAsiaTheme="minorEastAsia" w:hAnsi="Times New Roman" w:cs="Times New Roman"/>
      <w:sz w:val="24"/>
      <w:szCs w:val="24"/>
      <w:lang w:val="ro-RO"/>
    </w:rPr>
  </w:style>
  <w:style w:type="paragraph" w:styleId="Subsol">
    <w:name w:val="footer"/>
    <w:basedOn w:val="Normal"/>
    <w:link w:val="SubsolCaracter"/>
    <w:uiPriority w:val="99"/>
    <w:unhideWhenUsed/>
    <w:rsid w:val="00EE1FC6"/>
    <w:pPr>
      <w:tabs>
        <w:tab w:val="center" w:pos="4677"/>
        <w:tab w:val="right" w:pos="9355"/>
      </w:tabs>
    </w:pPr>
  </w:style>
  <w:style w:type="character" w:customStyle="1" w:styleId="SubsolCaracter">
    <w:name w:val="Subsol Caracter"/>
    <w:basedOn w:val="Fontdeparagrafimplicit"/>
    <w:link w:val="Subsol"/>
    <w:uiPriority w:val="99"/>
    <w:rsid w:val="00EE1FC6"/>
    <w:rPr>
      <w:rFonts w:ascii="Times New Roman" w:eastAsiaTheme="minorEastAsia" w:hAnsi="Times New Roman" w:cs="Times New Roman"/>
      <w:sz w:val="24"/>
      <w:szCs w:val="24"/>
      <w:lang w:val="ro-RO"/>
    </w:rPr>
  </w:style>
  <w:style w:type="character" w:customStyle="1" w:styleId="Headerorfooter">
    <w:name w:val="Header or footer_"/>
    <w:basedOn w:val="Fontdeparagrafimplicit"/>
    <w:link w:val="Headerorfooter0"/>
    <w:rsid w:val="00EE1FC6"/>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EE1FC6"/>
    <w:pPr>
      <w:widowControl w:val="0"/>
      <w:shd w:val="clear" w:color="auto" w:fill="FFFFFF"/>
      <w:spacing w:line="0" w:lineRule="atLeast"/>
    </w:pPr>
    <w:rPr>
      <w:rFonts w:eastAsia="Times New Roman"/>
      <w:b/>
      <w:bCs/>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00"/>
    <w:pPr>
      <w:spacing w:after="0" w:line="240" w:lineRule="auto"/>
    </w:pPr>
    <w:rPr>
      <w:rFonts w:ascii="Times New Roman" w:eastAsiaTheme="minorEastAsia" w:hAnsi="Times New Roman" w:cs="Times New Roman"/>
      <w:sz w:val="24"/>
      <w:szCs w:val="24"/>
      <w:lang w:val="ro-RO"/>
    </w:rPr>
  </w:style>
  <w:style w:type="paragraph" w:styleId="Titlu1">
    <w:name w:val="heading 1"/>
    <w:basedOn w:val="Normal"/>
    <w:next w:val="Normal"/>
    <w:link w:val="Titlu1Caracter"/>
    <w:qFormat/>
    <w:rsid w:val="00E3290E"/>
    <w:pPr>
      <w:keepNext/>
      <w:jc w:val="center"/>
      <w:outlineLvl w:val="0"/>
    </w:pPr>
    <w:rPr>
      <w:rFonts w:eastAsia="Times New Roman"/>
      <w:b/>
      <w:spacing w:val="20"/>
      <w:sz w:val="28"/>
      <w:szCs w:val="20"/>
      <w:lang w:eastAsia="ru-RU"/>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285200"/>
    <w:pPr>
      <w:ind w:firstLine="567"/>
      <w:jc w:val="both"/>
    </w:pPr>
  </w:style>
  <w:style w:type="paragraph" w:customStyle="1" w:styleId="md">
    <w:name w:val="md"/>
    <w:basedOn w:val="Normal"/>
    <w:rsid w:val="00285200"/>
    <w:pPr>
      <w:ind w:firstLine="567"/>
      <w:jc w:val="both"/>
    </w:pPr>
    <w:rPr>
      <w:i/>
      <w:iCs/>
      <w:color w:val="663300"/>
      <w:sz w:val="20"/>
      <w:szCs w:val="20"/>
    </w:rPr>
  </w:style>
  <w:style w:type="paragraph" w:customStyle="1" w:styleId="cn">
    <w:name w:val="cn"/>
    <w:basedOn w:val="Normal"/>
    <w:rsid w:val="00285200"/>
    <w:pPr>
      <w:jc w:val="center"/>
    </w:pPr>
  </w:style>
  <w:style w:type="paragraph" w:customStyle="1" w:styleId="cb">
    <w:name w:val="cb"/>
    <w:basedOn w:val="Normal"/>
    <w:rsid w:val="00285200"/>
    <w:pPr>
      <w:jc w:val="center"/>
    </w:pPr>
    <w:rPr>
      <w:b/>
      <w:bCs/>
    </w:rPr>
  </w:style>
  <w:style w:type="paragraph" w:customStyle="1" w:styleId="rg">
    <w:name w:val="rg"/>
    <w:basedOn w:val="Normal"/>
    <w:rsid w:val="00285200"/>
    <w:pPr>
      <w:jc w:val="right"/>
    </w:pPr>
  </w:style>
  <w:style w:type="character" w:styleId="Hyperlink">
    <w:name w:val="Hyperlink"/>
    <w:basedOn w:val="Fontdeparagrafimplicit"/>
    <w:uiPriority w:val="99"/>
    <w:unhideWhenUsed/>
    <w:rsid w:val="00285200"/>
    <w:rPr>
      <w:color w:val="0000FF"/>
      <w:u w:val="single"/>
    </w:rPr>
  </w:style>
  <w:style w:type="character" w:styleId="Referincomentariu">
    <w:name w:val="annotation reference"/>
    <w:basedOn w:val="Fontdeparagrafimplicit"/>
    <w:uiPriority w:val="99"/>
    <w:semiHidden/>
    <w:unhideWhenUsed/>
    <w:rsid w:val="00FD6C22"/>
    <w:rPr>
      <w:sz w:val="16"/>
      <w:szCs w:val="16"/>
    </w:rPr>
  </w:style>
  <w:style w:type="paragraph" w:styleId="Textcomentariu">
    <w:name w:val="annotation text"/>
    <w:basedOn w:val="Normal"/>
    <w:link w:val="TextcomentariuCaracter"/>
    <w:uiPriority w:val="99"/>
    <w:semiHidden/>
    <w:unhideWhenUsed/>
    <w:rsid w:val="00FD6C22"/>
    <w:rPr>
      <w:sz w:val="20"/>
      <w:szCs w:val="20"/>
    </w:rPr>
  </w:style>
  <w:style w:type="character" w:customStyle="1" w:styleId="TextcomentariuCaracter">
    <w:name w:val="Text comentariu Caracter"/>
    <w:basedOn w:val="Fontdeparagrafimplicit"/>
    <w:link w:val="Textcomentariu"/>
    <w:uiPriority w:val="99"/>
    <w:semiHidden/>
    <w:rsid w:val="00FD6C22"/>
    <w:rPr>
      <w:rFonts w:ascii="Times New Roman" w:eastAsiaTheme="minorEastAsia" w:hAnsi="Times New Roman" w:cs="Times New Roman"/>
      <w:sz w:val="20"/>
      <w:szCs w:val="20"/>
      <w:lang w:val="ro-RO"/>
    </w:rPr>
  </w:style>
  <w:style w:type="paragraph" w:styleId="SubiectComentariu">
    <w:name w:val="annotation subject"/>
    <w:basedOn w:val="Textcomentariu"/>
    <w:next w:val="Textcomentariu"/>
    <w:link w:val="SubiectComentariuCaracter"/>
    <w:uiPriority w:val="99"/>
    <w:semiHidden/>
    <w:unhideWhenUsed/>
    <w:rsid w:val="00FD6C22"/>
    <w:rPr>
      <w:b/>
      <w:bCs/>
    </w:rPr>
  </w:style>
  <w:style w:type="character" w:customStyle="1" w:styleId="SubiectComentariuCaracter">
    <w:name w:val="Subiect Comentariu Caracter"/>
    <w:basedOn w:val="TextcomentariuCaracter"/>
    <w:link w:val="SubiectComentariu"/>
    <w:uiPriority w:val="99"/>
    <w:semiHidden/>
    <w:rsid w:val="00FD6C22"/>
    <w:rPr>
      <w:rFonts w:ascii="Times New Roman" w:eastAsiaTheme="minorEastAsia" w:hAnsi="Times New Roman" w:cs="Times New Roman"/>
      <w:b/>
      <w:bCs/>
      <w:sz w:val="20"/>
      <w:szCs w:val="20"/>
      <w:lang w:val="ro-RO"/>
    </w:rPr>
  </w:style>
  <w:style w:type="paragraph" w:styleId="TextnBalon">
    <w:name w:val="Balloon Text"/>
    <w:basedOn w:val="Normal"/>
    <w:link w:val="TextnBalonCaracter"/>
    <w:uiPriority w:val="99"/>
    <w:semiHidden/>
    <w:unhideWhenUsed/>
    <w:rsid w:val="00FD6C22"/>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D6C22"/>
    <w:rPr>
      <w:rFonts w:ascii="Segoe UI" w:eastAsiaTheme="minorEastAsia" w:hAnsi="Segoe UI" w:cs="Segoe UI"/>
      <w:sz w:val="18"/>
      <w:szCs w:val="18"/>
      <w:lang w:val="ro-RO"/>
    </w:rPr>
  </w:style>
  <w:style w:type="character" w:styleId="HyperlinkParcurs">
    <w:name w:val="FollowedHyperlink"/>
    <w:basedOn w:val="Fontdeparagrafimplicit"/>
    <w:uiPriority w:val="99"/>
    <w:semiHidden/>
    <w:unhideWhenUsed/>
    <w:rsid w:val="0006380F"/>
    <w:rPr>
      <w:color w:val="954F72" w:themeColor="followedHyperlink"/>
      <w:u w:val="single"/>
    </w:rPr>
  </w:style>
  <w:style w:type="paragraph" w:styleId="Listparagraf">
    <w:name w:val="List Paragraph"/>
    <w:basedOn w:val="Normal"/>
    <w:uiPriority w:val="34"/>
    <w:qFormat/>
    <w:rsid w:val="00A744A7"/>
    <w:pPr>
      <w:ind w:left="720"/>
      <w:contextualSpacing/>
    </w:pPr>
  </w:style>
  <w:style w:type="character" w:customStyle="1" w:styleId="Titlu1Caracter">
    <w:name w:val="Titlu 1 Caracter"/>
    <w:basedOn w:val="Fontdeparagrafimplicit"/>
    <w:link w:val="Titlu1"/>
    <w:rsid w:val="00E3290E"/>
    <w:rPr>
      <w:rFonts w:ascii="Times New Roman" w:eastAsia="Times New Roman" w:hAnsi="Times New Roman" w:cs="Times New Roman"/>
      <w:b/>
      <w:spacing w:val="20"/>
      <w:sz w:val="28"/>
      <w:szCs w:val="20"/>
      <w:lang w:val="ro-RO" w:eastAsia="ru-RU"/>
    </w:rPr>
  </w:style>
  <w:style w:type="paragraph" w:styleId="Antet">
    <w:name w:val="header"/>
    <w:basedOn w:val="Normal"/>
    <w:link w:val="AntetCaracter"/>
    <w:uiPriority w:val="99"/>
    <w:unhideWhenUsed/>
    <w:rsid w:val="00EE1FC6"/>
    <w:pPr>
      <w:tabs>
        <w:tab w:val="center" w:pos="4677"/>
        <w:tab w:val="right" w:pos="9355"/>
      </w:tabs>
    </w:pPr>
  </w:style>
  <w:style w:type="character" w:customStyle="1" w:styleId="AntetCaracter">
    <w:name w:val="Antet Caracter"/>
    <w:basedOn w:val="Fontdeparagrafimplicit"/>
    <w:link w:val="Antet"/>
    <w:uiPriority w:val="99"/>
    <w:rsid w:val="00EE1FC6"/>
    <w:rPr>
      <w:rFonts w:ascii="Times New Roman" w:eastAsiaTheme="minorEastAsia" w:hAnsi="Times New Roman" w:cs="Times New Roman"/>
      <w:sz w:val="24"/>
      <w:szCs w:val="24"/>
      <w:lang w:val="ro-RO"/>
    </w:rPr>
  </w:style>
  <w:style w:type="paragraph" w:styleId="Subsol">
    <w:name w:val="footer"/>
    <w:basedOn w:val="Normal"/>
    <w:link w:val="SubsolCaracter"/>
    <w:uiPriority w:val="99"/>
    <w:unhideWhenUsed/>
    <w:rsid w:val="00EE1FC6"/>
    <w:pPr>
      <w:tabs>
        <w:tab w:val="center" w:pos="4677"/>
        <w:tab w:val="right" w:pos="9355"/>
      </w:tabs>
    </w:pPr>
  </w:style>
  <w:style w:type="character" w:customStyle="1" w:styleId="SubsolCaracter">
    <w:name w:val="Subsol Caracter"/>
    <w:basedOn w:val="Fontdeparagrafimplicit"/>
    <w:link w:val="Subsol"/>
    <w:uiPriority w:val="99"/>
    <w:rsid w:val="00EE1FC6"/>
    <w:rPr>
      <w:rFonts w:ascii="Times New Roman" w:eastAsiaTheme="minorEastAsia" w:hAnsi="Times New Roman" w:cs="Times New Roman"/>
      <w:sz w:val="24"/>
      <w:szCs w:val="24"/>
      <w:lang w:val="ro-RO"/>
    </w:rPr>
  </w:style>
  <w:style w:type="character" w:customStyle="1" w:styleId="Headerorfooter">
    <w:name w:val="Header or footer_"/>
    <w:basedOn w:val="Fontdeparagrafimplicit"/>
    <w:link w:val="Headerorfooter0"/>
    <w:rsid w:val="00EE1FC6"/>
    <w:rPr>
      <w:rFonts w:ascii="Times New Roman" w:eastAsia="Times New Roman" w:hAnsi="Times New Roman" w:cs="Times New Roman"/>
      <w:b/>
      <w:bCs/>
      <w:shd w:val="clear" w:color="auto" w:fill="FFFFFF"/>
    </w:rPr>
  </w:style>
  <w:style w:type="paragraph" w:customStyle="1" w:styleId="Headerorfooter0">
    <w:name w:val="Header or footer"/>
    <w:basedOn w:val="Normal"/>
    <w:link w:val="Headerorfooter"/>
    <w:rsid w:val="00EE1FC6"/>
    <w:pPr>
      <w:widowControl w:val="0"/>
      <w:shd w:val="clear" w:color="auto" w:fill="FFFFFF"/>
      <w:spacing w:line="0" w:lineRule="atLeast"/>
    </w:pPr>
    <w:rPr>
      <w:rFonts w:eastAsia="Times New Roman"/>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s.md/cautare/getResults?doc_id=142435&amp;lang=ro" TargetMode="External"/><Relationship Id="rId18" Type="http://schemas.openxmlformats.org/officeDocument/2006/relationships/hyperlink" Target="https://www.legis.md/cautare/getResults?doc_id=121486&amp;lang=ro" TargetMode="External"/><Relationship Id="rId26" Type="http://schemas.openxmlformats.org/officeDocument/2006/relationships/hyperlink" Target="https://www.legis.md/cautare/getResults?doc_id=121486&amp;lang=ro" TargetMode="External"/><Relationship Id="rId39" Type="http://schemas.openxmlformats.org/officeDocument/2006/relationships/hyperlink" Target="https://www.legis.md/cautare/getResults?doc_id=136048&amp;lang=ro" TargetMode="External"/><Relationship Id="rId21" Type="http://schemas.openxmlformats.org/officeDocument/2006/relationships/hyperlink" Target="https://www.legis.md/cautare/getResults?doc_id=136048&amp;lang=ro" TargetMode="External"/><Relationship Id="rId34" Type="http://schemas.openxmlformats.org/officeDocument/2006/relationships/hyperlink" Target="https://www.legis.md/cautare/getResults?doc_id=136048&amp;lang=ro" TargetMode="External"/><Relationship Id="rId42" Type="http://schemas.openxmlformats.org/officeDocument/2006/relationships/hyperlink" Target="https://www.legis.md/cautare/getResults?doc_id=135186&amp;lang=ro" TargetMode="External"/><Relationship Id="rId47" Type="http://schemas.openxmlformats.org/officeDocument/2006/relationships/hyperlink" Target="https://www.legis.md/cautare/getResults?doc_id=136048&amp;lang=ro" TargetMode="External"/><Relationship Id="rId50" Type="http://schemas.openxmlformats.org/officeDocument/2006/relationships/hyperlink" Target="https://www.legis.md/cautare/getResults?doc_id=135186&amp;lang=ro" TargetMode="External"/><Relationship Id="rId55" Type="http://schemas.openxmlformats.org/officeDocument/2006/relationships/hyperlink" Target="https://www.legis.md/cautare/getResults?doc_id=136048&amp;lang=ro" TargetMode="External"/><Relationship Id="rId63" Type="http://schemas.openxmlformats.org/officeDocument/2006/relationships/hyperlink" Target="https://www.legis.md/cautare/getResults?doc_id=121486&amp;lang=ro" TargetMode="External"/><Relationship Id="rId68" Type="http://schemas.openxmlformats.org/officeDocument/2006/relationships/theme" Target="theme/theme1.xml"/><Relationship Id="rId7" Type="http://schemas.openxmlformats.org/officeDocument/2006/relationships/endnotes" Target="endnotes.xml"/><Relationship Id="rId71"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s://www.legis.md/cautare/getResults?doc_id=121486&amp;lang=ro" TargetMode="External"/><Relationship Id="rId29" Type="http://schemas.openxmlformats.org/officeDocument/2006/relationships/hyperlink" Target="https://www.legis.md/cautare/getResults?doc_id=136048&amp;lang=ro"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egis.md/cautare/getResults?doc_id=136048&amp;lang=ro" TargetMode="External"/><Relationship Id="rId24" Type="http://schemas.openxmlformats.org/officeDocument/2006/relationships/hyperlink" Target="https://www.legis.md/cautare/getResults?doc_id=121486&amp;lang=ro" TargetMode="External"/><Relationship Id="rId32" Type="http://schemas.openxmlformats.org/officeDocument/2006/relationships/hyperlink" Target="https://www.legis.md/cautare/getResults?doc_id=136048&amp;lang=ro" TargetMode="External"/><Relationship Id="rId37" Type="http://schemas.openxmlformats.org/officeDocument/2006/relationships/hyperlink" Target="https://www.legis.md/cautare/getResults?doc_id=135186&amp;lang=ro" TargetMode="External"/><Relationship Id="rId40" Type="http://schemas.openxmlformats.org/officeDocument/2006/relationships/hyperlink" Target="https://www.legis.md/cautare/getResults?doc_id=135186&amp;lang=ro" TargetMode="External"/><Relationship Id="rId45" Type="http://schemas.openxmlformats.org/officeDocument/2006/relationships/hyperlink" Target="https://www.legis.md/cautare/getResults?doc_id=136048&amp;lang=ro" TargetMode="External"/><Relationship Id="rId53" Type="http://schemas.openxmlformats.org/officeDocument/2006/relationships/hyperlink" Target="https://www.legis.md/cautare/getResults?doc_id=136048&amp;lang=ro" TargetMode="External"/><Relationship Id="rId58" Type="http://schemas.openxmlformats.org/officeDocument/2006/relationships/hyperlink" Target="https://www.legis.md/cautare/getResults?doc_id=135186&amp;lang=ro" TargetMode="External"/><Relationship Id="rId66" Type="http://schemas.openxmlformats.org/officeDocument/2006/relationships/hyperlink" Target="https://www.legis.md/cautare/getResults?doc_id=135186&amp;lang=ro" TargetMode="External"/><Relationship Id="rId5" Type="http://schemas.openxmlformats.org/officeDocument/2006/relationships/webSettings" Target="webSettings.xml"/><Relationship Id="rId15" Type="http://schemas.openxmlformats.org/officeDocument/2006/relationships/hyperlink" Target="https://www.legis.md/cautare/getResults?doc_id=136048&amp;lang=ro" TargetMode="External"/><Relationship Id="rId23" Type="http://schemas.openxmlformats.org/officeDocument/2006/relationships/hyperlink" Target="https://www.legis.md/cautare/getResults?doc_id=136048&amp;lang=ro" TargetMode="External"/><Relationship Id="rId28" Type="http://schemas.openxmlformats.org/officeDocument/2006/relationships/hyperlink" Target="https://www.legis.md/cautare/getResults?doc_id=121486&amp;lang=ro" TargetMode="External"/><Relationship Id="rId36" Type="http://schemas.openxmlformats.org/officeDocument/2006/relationships/hyperlink" Target="https://www.legis.md/cautare/getResults?doc_id=136048&amp;lang=ro" TargetMode="External"/><Relationship Id="rId49" Type="http://schemas.openxmlformats.org/officeDocument/2006/relationships/hyperlink" Target="https://www.legis.md/cautare/getResults?doc_id=136048&amp;lang=ro" TargetMode="External"/><Relationship Id="rId57" Type="http://schemas.openxmlformats.org/officeDocument/2006/relationships/hyperlink" Target="https://www.legis.md/cautare/getResults?doc_id=136048&amp;lang=ro" TargetMode="External"/><Relationship Id="rId61" Type="http://schemas.openxmlformats.org/officeDocument/2006/relationships/hyperlink" Target="https://www.legis.md/cautare/getResults?doc_id=136048&amp;lang=ro" TargetMode="External"/><Relationship Id="rId10" Type="http://schemas.openxmlformats.org/officeDocument/2006/relationships/hyperlink" Target="mailto:office@ansp.gov.md" TargetMode="External"/><Relationship Id="rId19" Type="http://schemas.openxmlformats.org/officeDocument/2006/relationships/hyperlink" Target="https://www.legis.md/cautare/getResults?doc_id=136048&amp;lang=ro" TargetMode="External"/><Relationship Id="rId31" Type="http://schemas.openxmlformats.org/officeDocument/2006/relationships/hyperlink" Target="https://www.legis.md/cautare/getResults?doc_id=136048&amp;lang=ro" TargetMode="External"/><Relationship Id="rId44" Type="http://schemas.openxmlformats.org/officeDocument/2006/relationships/hyperlink" Target="https://www.legis.md/cautare/getResults?doc_id=135186&amp;lang=ro" TargetMode="External"/><Relationship Id="rId52" Type="http://schemas.openxmlformats.org/officeDocument/2006/relationships/hyperlink" Target="https://www.legis.md/cautare/getResults?doc_id=135186&amp;lang=ro" TargetMode="External"/><Relationship Id="rId60" Type="http://schemas.openxmlformats.org/officeDocument/2006/relationships/hyperlink" Target="https://www.legis.md/cautare/getResults?doc_id=142435&amp;lang=ro" TargetMode="External"/><Relationship Id="rId65" Type="http://schemas.openxmlformats.org/officeDocument/2006/relationships/hyperlink" Target="https://www.legis.md/cautare/getResults?doc_id=135186&amp;lang=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s.md/cautare/getResults?doc_id=135186&amp;lang=ro" TargetMode="External"/><Relationship Id="rId22" Type="http://schemas.openxmlformats.org/officeDocument/2006/relationships/hyperlink" Target="https://www.legis.md/cautare/getResults?doc_id=121486&amp;lang=ro" TargetMode="External"/><Relationship Id="rId27" Type="http://schemas.openxmlformats.org/officeDocument/2006/relationships/hyperlink" Target="https://www.legis.md/cautare/getResults?doc_id=136048&amp;lang=ro" TargetMode="External"/><Relationship Id="rId30" Type="http://schemas.openxmlformats.org/officeDocument/2006/relationships/hyperlink" Target="https://www.legis.md/cautare/getResults?doc_id=121486&amp;lang=ro" TargetMode="External"/><Relationship Id="rId35" Type="http://schemas.openxmlformats.org/officeDocument/2006/relationships/hyperlink" Target="https://www.legis.md/cautare/getResults?doc_id=135186&amp;lang=ro" TargetMode="External"/><Relationship Id="rId43" Type="http://schemas.openxmlformats.org/officeDocument/2006/relationships/hyperlink" Target="https://www.legis.md/cautare/getResults?doc_id=136048&amp;lang=ro" TargetMode="External"/><Relationship Id="rId48" Type="http://schemas.openxmlformats.org/officeDocument/2006/relationships/hyperlink" Target="https://www.legis.md/cautare/getResults?doc_id=135186&amp;lang=ro" TargetMode="External"/><Relationship Id="rId56" Type="http://schemas.openxmlformats.org/officeDocument/2006/relationships/hyperlink" Target="https://www.legis.md/cautare/getResults?doc_id=135186&amp;lang=ro" TargetMode="External"/><Relationship Id="rId64" Type="http://schemas.openxmlformats.org/officeDocument/2006/relationships/hyperlink" Target="https://www.legis.md/cautare/getResults?doc_id=121486&amp;lang=ro" TargetMode="External"/><Relationship Id="rId8" Type="http://schemas.openxmlformats.org/officeDocument/2006/relationships/image" Target="media/image1.png"/><Relationship Id="rId51" Type="http://schemas.openxmlformats.org/officeDocument/2006/relationships/hyperlink" Target="https://www.legis.md/cautare/getResults?doc_id=136048&amp;lang=ro" TargetMode="External"/><Relationship Id="rId3" Type="http://schemas.microsoft.com/office/2007/relationships/stylesWithEffects" Target="stylesWithEffects.xml"/><Relationship Id="rId12" Type="http://schemas.openxmlformats.org/officeDocument/2006/relationships/hyperlink" Target="https://www.legis.md/cautare/getResults?doc_id=121486&amp;lang=ro" TargetMode="External"/><Relationship Id="rId17" Type="http://schemas.openxmlformats.org/officeDocument/2006/relationships/hyperlink" Target="https://www.legis.md/cautare/getResults?doc_id=136048&amp;lang=ro" TargetMode="External"/><Relationship Id="rId25" Type="http://schemas.openxmlformats.org/officeDocument/2006/relationships/hyperlink" Target="https://www.legis.md/cautare/getResults?doc_id=136048&amp;lang=ro" TargetMode="External"/><Relationship Id="rId33" Type="http://schemas.openxmlformats.org/officeDocument/2006/relationships/hyperlink" Target="https://www.legis.md/cautare/getResults?doc_id=136048&amp;lang=ro" TargetMode="External"/><Relationship Id="rId38" Type="http://schemas.openxmlformats.org/officeDocument/2006/relationships/hyperlink" Target="https://www.legis.md/cautare/getResults?doc_id=136048&amp;lang=ro" TargetMode="External"/><Relationship Id="rId46" Type="http://schemas.openxmlformats.org/officeDocument/2006/relationships/hyperlink" Target="https://www.legis.md/cautare/getResults?doc_id=136048&amp;lang=ro" TargetMode="External"/><Relationship Id="rId59" Type="http://schemas.openxmlformats.org/officeDocument/2006/relationships/hyperlink" Target="https://www.legis.md/cautare/getResults?doc_id=142435&amp;lang=ro" TargetMode="External"/><Relationship Id="rId67" Type="http://schemas.openxmlformats.org/officeDocument/2006/relationships/fontTable" Target="fontTable.xml"/><Relationship Id="rId20" Type="http://schemas.openxmlformats.org/officeDocument/2006/relationships/hyperlink" Target="https://www.legis.md/cautare/getResults?doc_id=121486&amp;lang=ro" TargetMode="External"/><Relationship Id="rId41" Type="http://schemas.openxmlformats.org/officeDocument/2006/relationships/hyperlink" Target="https://www.legis.md/cautare/getResults?doc_id=136048&amp;lang=ro" TargetMode="External"/><Relationship Id="rId54" Type="http://schemas.openxmlformats.org/officeDocument/2006/relationships/hyperlink" Target="https://www.legis.md/cautare/getResults?doc_id=135186&amp;lang=ro" TargetMode="External"/><Relationship Id="rId62" Type="http://schemas.openxmlformats.org/officeDocument/2006/relationships/hyperlink" Target="https://www.legis.md/cautare/getResults?doc_id=136048&amp;lang=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6</Pages>
  <Words>2587</Words>
  <Characters>14751</Characters>
  <Application>Microsoft Office Word</Application>
  <DocSecurity>0</DocSecurity>
  <Lines>122</Lines>
  <Paragraphs>34</Paragraphs>
  <ScaleCrop>false</ScaleCrop>
  <HeadingPairs>
    <vt:vector size="6" baseType="variant">
      <vt:variant>
        <vt:lpstr>Title</vt:lpstr>
      </vt:variant>
      <vt:variant>
        <vt:i4>1</vt:i4>
      </vt:variant>
      <vt:variant>
        <vt:lpstr>Название</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17304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OCh</dc:creator>
  <cp:lastModifiedBy>Admin™</cp:lastModifiedBy>
  <cp:revision>19</cp:revision>
  <dcterms:created xsi:type="dcterms:W3CDTF">2024-07-22T11:57:00Z</dcterms:created>
  <dcterms:modified xsi:type="dcterms:W3CDTF">2024-07-30T11:30:00Z</dcterms:modified>
</cp:coreProperties>
</file>